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E24" w:rsidRPr="00EC4FBD" w:rsidRDefault="00B35E24" w:rsidP="00B35E24">
      <w:pPr>
        <w:pStyle w:val="normal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EC4FBD">
        <w:rPr>
          <w:rFonts w:ascii="Times New Roman" w:hAnsi="Times New Roman" w:cs="Times New Roman"/>
          <w:b/>
          <w:sz w:val="32"/>
          <w:szCs w:val="32"/>
        </w:rPr>
        <w:t>Shyama</w:t>
      </w:r>
      <w:proofErr w:type="spellEnd"/>
      <w:r w:rsidRPr="00EC4FBD">
        <w:rPr>
          <w:rFonts w:ascii="Times New Roman" w:hAnsi="Times New Roman" w:cs="Times New Roman"/>
          <w:b/>
          <w:sz w:val="32"/>
          <w:szCs w:val="32"/>
        </w:rPr>
        <w:t xml:space="preserve"> Prasad </w:t>
      </w:r>
      <w:proofErr w:type="spellStart"/>
      <w:r w:rsidRPr="00EC4FBD">
        <w:rPr>
          <w:rFonts w:ascii="Times New Roman" w:hAnsi="Times New Roman" w:cs="Times New Roman"/>
          <w:b/>
          <w:sz w:val="32"/>
          <w:szCs w:val="32"/>
        </w:rPr>
        <w:t>Mukherji</w:t>
      </w:r>
      <w:proofErr w:type="spellEnd"/>
      <w:r w:rsidRPr="00EC4FBD">
        <w:rPr>
          <w:rFonts w:ascii="Times New Roman" w:hAnsi="Times New Roman" w:cs="Times New Roman"/>
          <w:b/>
          <w:sz w:val="32"/>
          <w:szCs w:val="32"/>
        </w:rPr>
        <w:t xml:space="preserve"> College</w:t>
      </w:r>
    </w:p>
    <w:p w:rsidR="00B35E24" w:rsidRPr="00EC4FBD" w:rsidRDefault="00B35E24" w:rsidP="00B35E24">
      <w:pPr>
        <w:pStyle w:val="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BD">
        <w:rPr>
          <w:rFonts w:ascii="Times New Roman" w:hAnsi="Times New Roman" w:cs="Times New Roman"/>
          <w:b/>
          <w:sz w:val="28"/>
          <w:szCs w:val="28"/>
        </w:rPr>
        <w:t>Department of Sanskrit</w:t>
      </w:r>
    </w:p>
    <w:p w:rsidR="00B35E24" w:rsidRPr="00EC4FBD" w:rsidRDefault="00B35E24" w:rsidP="00EC4FBD">
      <w:pPr>
        <w:pStyle w:val="normal0"/>
        <w:jc w:val="center"/>
        <w:rPr>
          <w:rFonts w:ascii="Times New Roman" w:hAnsi="Times New Roman" w:cs="Times New Roman"/>
          <w:i/>
          <w:sz w:val="28"/>
          <w:szCs w:val="25"/>
          <w:u w:val="single"/>
          <w:lang w:val="en-IN"/>
        </w:rPr>
      </w:pPr>
      <w:r w:rsidRPr="00EC4FBD">
        <w:rPr>
          <w:rFonts w:ascii="Times New Roman" w:hAnsi="Times New Roman" w:cs="Times New Roman"/>
          <w:i/>
          <w:sz w:val="28"/>
          <w:szCs w:val="28"/>
          <w:u w:val="single"/>
        </w:rPr>
        <w:t xml:space="preserve">Teaching Plan: </w:t>
      </w:r>
      <w:r w:rsidR="00E42294" w:rsidRPr="00EC4FBD">
        <w:rPr>
          <w:rFonts w:ascii="Times New Roman" w:hAnsi="Times New Roman" w:cs="Times New Roman"/>
          <w:i/>
          <w:sz w:val="28"/>
          <w:szCs w:val="28"/>
          <w:u w:val="single"/>
        </w:rPr>
        <w:t>August, 202</w:t>
      </w:r>
      <w:r w:rsidR="00E42294" w:rsidRPr="00EC4FBD">
        <w:rPr>
          <w:rFonts w:ascii="Times New Roman" w:hAnsi="Times New Roman" w:cs="Times New Roman"/>
          <w:i/>
          <w:sz w:val="28"/>
          <w:szCs w:val="28"/>
          <w:u w:val="single"/>
          <w:cs/>
        </w:rPr>
        <w:t>2</w:t>
      </w:r>
      <w:r w:rsidRPr="00EC4FBD">
        <w:rPr>
          <w:rFonts w:ascii="Times New Roman" w:hAnsi="Times New Roman" w:cs="Times New Roman"/>
          <w:i/>
          <w:sz w:val="28"/>
          <w:szCs w:val="28"/>
          <w:u w:val="single"/>
        </w:rPr>
        <w:t xml:space="preserve"> to </w:t>
      </w:r>
      <w:r w:rsidR="00E42294" w:rsidRPr="00EC4FBD">
        <w:rPr>
          <w:rFonts w:ascii="Times New Roman" w:hAnsi="Times New Roman" w:cs="Times New Roman"/>
          <w:i/>
          <w:sz w:val="28"/>
          <w:szCs w:val="25"/>
          <w:u w:val="single"/>
          <w:lang w:val="en-IN"/>
        </w:rPr>
        <w:t>Dec</w:t>
      </w:r>
      <w:r w:rsidR="00E42294" w:rsidRPr="00EC4FBD">
        <w:rPr>
          <w:rFonts w:ascii="Times New Roman" w:hAnsi="Times New Roman" w:cs="Times New Roman"/>
          <w:i/>
          <w:sz w:val="28"/>
          <w:szCs w:val="28"/>
          <w:u w:val="single"/>
        </w:rPr>
        <w:t>ember, 202</w:t>
      </w:r>
      <w:r w:rsidR="00E42294" w:rsidRPr="00EC4FBD">
        <w:rPr>
          <w:rFonts w:ascii="Times New Roman" w:hAnsi="Times New Roman" w:cs="Times New Roman"/>
          <w:i/>
          <w:sz w:val="28"/>
          <w:szCs w:val="28"/>
          <w:u w:val="single"/>
          <w:cs/>
        </w:rPr>
        <w:t>2</w:t>
      </w:r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sz w:val="24"/>
          <w:szCs w:val="24"/>
        </w:rPr>
      </w:pPr>
      <w:r w:rsidRPr="00EC4FBD">
        <w:rPr>
          <w:rFonts w:ascii="Times New Roman" w:hAnsi="Times New Roman" w:cs="Times New Roman"/>
          <w:sz w:val="24"/>
          <w:szCs w:val="24"/>
        </w:rPr>
        <w:t>Course and year: B.A. (</w:t>
      </w:r>
      <w:proofErr w:type="spellStart"/>
      <w:r w:rsidRPr="00EC4FBD">
        <w:rPr>
          <w:rFonts w:ascii="Times New Roman" w:hAnsi="Times New Roman" w:cs="Times New Roman"/>
          <w:sz w:val="24"/>
          <w:szCs w:val="24"/>
        </w:rPr>
        <w:t>Prog</w:t>
      </w:r>
      <w:proofErr w:type="spellEnd"/>
      <w:r w:rsidRPr="00EC4FBD">
        <w:rPr>
          <w:rFonts w:ascii="Times New Roman" w:hAnsi="Times New Roman" w:cs="Times New Roman"/>
          <w:sz w:val="24"/>
          <w:szCs w:val="24"/>
        </w:rPr>
        <w:t>.) Third year</w:t>
      </w:r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sz w:val="24"/>
          <w:szCs w:val="24"/>
        </w:rPr>
      </w:pPr>
      <w:r w:rsidRPr="00EC4FBD">
        <w:rPr>
          <w:rFonts w:ascii="Times New Roman" w:hAnsi="Times New Roman" w:cs="Times New Roman"/>
          <w:sz w:val="24"/>
          <w:szCs w:val="24"/>
        </w:rPr>
        <w:t>Semester: 5</w:t>
      </w:r>
      <w:r w:rsidRPr="00EC4FBD">
        <w:rPr>
          <w:rFonts w:ascii="Times New Roman" w:hAnsi="Times New Roman" w:cs="Times New Roman"/>
          <w:sz w:val="24"/>
          <w:szCs w:val="24"/>
          <w:vertAlign w:val="superscript"/>
        </w:rPr>
        <w:t>th</w:t>
      </w:r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sz w:val="24"/>
          <w:szCs w:val="24"/>
        </w:rPr>
      </w:pPr>
      <w:r w:rsidRPr="00EC4FBD">
        <w:rPr>
          <w:rFonts w:ascii="Times New Roman" w:hAnsi="Times New Roman" w:cs="Times New Roman"/>
          <w:sz w:val="24"/>
          <w:szCs w:val="24"/>
        </w:rPr>
        <w:t xml:space="preserve">Taught: </w:t>
      </w:r>
      <w:r w:rsidR="0056791B" w:rsidRPr="00EC4FBD">
        <w:rPr>
          <w:rFonts w:ascii="Times New Roman" w:hAnsi="Times New Roman" w:cs="Times New Roman"/>
          <w:sz w:val="24"/>
          <w:szCs w:val="24"/>
        </w:rPr>
        <w:t>Individually</w:t>
      </w:r>
    </w:p>
    <w:p w:rsidR="00B35E24" w:rsidRPr="00EC4FBD" w:rsidRDefault="00B35E24" w:rsidP="00B35E24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FBD">
        <w:rPr>
          <w:rFonts w:ascii="Times New Roman" w:hAnsi="Times New Roman" w:cs="Times New Roman"/>
          <w:sz w:val="24"/>
          <w:szCs w:val="24"/>
        </w:rPr>
        <w:t xml:space="preserve">Paper: </w:t>
      </w:r>
      <w:r w:rsidRPr="00EC4FBD">
        <w:rPr>
          <w:rFonts w:ascii="Times New Roman" w:eastAsia="Times New Roman" w:hAnsi="Times New Roman" w:cs="Times New Roman"/>
          <w:sz w:val="24"/>
          <w:szCs w:val="24"/>
        </w:rPr>
        <w:t xml:space="preserve">Philosophy, Religion and Culture in Sanskrit </w:t>
      </w:r>
      <w:proofErr w:type="gramStart"/>
      <w:r w:rsidRPr="00EC4FBD">
        <w:rPr>
          <w:rFonts w:ascii="Times New Roman" w:eastAsia="Times New Roman" w:hAnsi="Times New Roman" w:cs="Times New Roman"/>
          <w:sz w:val="24"/>
          <w:szCs w:val="24"/>
        </w:rPr>
        <w:t>Tradition  (</w:t>
      </w:r>
      <w:proofErr w:type="gramEnd"/>
      <w:r w:rsidRPr="00EC4FBD">
        <w:rPr>
          <w:rFonts w:ascii="Times New Roman" w:eastAsia="Times New Roman" w:hAnsi="Times New Roman" w:cs="Times New Roman"/>
          <w:sz w:val="24"/>
          <w:szCs w:val="24"/>
        </w:rPr>
        <w:t>DSE 1)</w:t>
      </w:r>
    </w:p>
    <w:p w:rsidR="00B35E24" w:rsidRPr="00EC4FBD" w:rsidRDefault="00B35E24" w:rsidP="00B35E24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sz w:val="24"/>
          <w:szCs w:val="24"/>
        </w:rPr>
      </w:pPr>
      <w:r w:rsidRPr="00EC4FBD">
        <w:rPr>
          <w:rFonts w:ascii="Times New Roman" w:hAnsi="Times New Roman" w:cs="Times New Roman"/>
          <w:sz w:val="24"/>
          <w:szCs w:val="24"/>
        </w:rPr>
        <w:t xml:space="preserve">Faculty: Dr. </w:t>
      </w:r>
      <w:proofErr w:type="spellStart"/>
      <w:r w:rsidRPr="00EC4FBD">
        <w:rPr>
          <w:rFonts w:ascii="Times New Roman" w:hAnsi="Times New Roman" w:cs="Times New Roman"/>
          <w:sz w:val="24"/>
          <w:szCs w:val="24"/>
        </w:rPr>
        <w:t>Pooja</w:t>
      </w:r>
      <w:proofErr w:type="spellEnd"/>
      <w:r w:rsidRPr="00EC4F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FBD">
        <w:rPr>
          <w:rFonts w:ascii="Times New Roman" w:hAnsi="Times New Roman" w:cs="Times New Roman"/>
          <w:sz w:val="24"/>
          <w:szCs w:val="24"/>
        </w:rPr>
        <w:t>Bundel</w:t>
      </w:r>
      <w:proofErr w:type="spellEnd"/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sz w:val="24"/>
          <w:szCs w:val="24"/>
        </w:rPr>
      </w:pPr>
      <w:r w:rsidRPr="00EC4FBD">
        <w:rPr>
          <w:rFonts w:ascii="Times New Roman" w:hAnsi="Times New Roman" w:cs="Times New Roman"/>
          <w:sz w:val="24"/>
          <w:szCs w:val="24"/>
        </w:rPr>
        <w:t xml:space="preserve">Number of classes: 5 per week +2 </w:t>
      </w:r>
      <w:proofErr w:type="gramStart"/>
      <w:r w:rsidRPr="00EC4FBD">
        <w:rPr>
          <w:rFonts w:ascii="Times New Roman" w:hAnsi="Times New Roman" w:cs="Times New Roman"/>
          <w:sz w:val="24"/>
          <w:szCs w:val="24"/>
        </w:rPr>
        <w:t>Tutorial</w:t>
      </w:r>
      <w:proofErr w:type="gramEnd"/>
    </w:p>
    <w:p w:rsidR="00B35E24" w:rsidRPr="00EC4FBD" w:rsidRDefault="00B35E24" w:rsidP="00B35E24">
      <w:pPr>
        <w:pStyle w:val="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BD">
        <w:rPr>
          <w:rFonts w:ascii="Times New Roman" w:hAnsi="Times New Roman" w:cs="Times New Roman"/>
          <w:b/>
          <w:sz w:val="28"/>
          <w:szCs w:val="28"/>
        </w:rPr>
        <w:t>Teaching Units</w:t>
      </w:r>
    </w:p>
    <w:tbl>
      <w:tblPr>
        <w:tblW w:w="10292" w:type="dxa"/>
        <w:tblInd w:w="-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92"/>
      </w:tblGrid>
      <w:tr w:rsidR="00B35E24" w:rsidRPr="00EC4FBD" w:rsidTr="007C6E70">
        <w:trPr>
          <w:cantSplit/>
          <w:trHeight w:val="2429"/>
          <w:tblHeader/>
        </w:trPr>
        <w:tc>
          <w:tcPr>
            <w:tcW w:w="10292" w:type="dxa"/>
          </w:tcPr>
          <w:p w:rsidR="00B35E24" w:rsidRPr="00EC4FBD" w:rsidRDefault="00B35E24" w:rsidP="00B35E24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Unit: 1:</w:t>
            </w:r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Form of God, Mode of worship, </w:t>
            </w:r>
            <w:proofErr w:type="spellStart"/>
            <w:proofErr w:type="gramStart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>Bhakta</w:t>
            </w:r>
            <w:proofErr w:type="spellEnd"/>
            <w:proofErr w:type="gramEnd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as a morally evolved person -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>Gita</w:t>
            </w:r>
            <w:proofErr w:type="spellEnd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Chapter XII.</w:t>
            </w:r>
          </w:p>
          <w:p w:rsidR="00B35E24" w:rsidRPr="00EC4FBD" w:rsidRDefault="00B35E24" w:rsidP="00B35E24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10 Lecture</w:t>
            </w:r>
          </w:p>
          <w:p w:rsidR="00B35E24" w:rsidRPr="00EC4FBD" w:rsidRDefault="00B35E24" w:rsidP="00B35E24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4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Unit: 2:</w:t>
            </w:r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Dharma </w:t>
            </w:r>
            <w:proofErr w:type="gramStart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>Ten</w:t>
            </w:r>
            <w:proofErr w:type="gramEnd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fold</w:t>
            </w:r>
            <w:proofErr w:type="spellEnd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dharma and its versions, definitions of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>satya</w:t>
            </w:r>
            <w:proofErr w:type="spellEnd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>ahiṁsā</w:t>
            </w:r>
            <w:proofErr w:type="spellEnd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>asteya</w:t>
            </w:r>
            <w:proofErr w:type="spellEnd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>aparigraha</w:t>
            </w:r>
            <w:proofErr w:type="spellEnd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>pañcha</w:t>
            </w:r>
            <w:proofErr w:type="spellEnd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>mahā</w:t>
            </w:r>
            <w:proofErr w:type="spellEnd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>yajña</w:t>
            </w:r>
            <w:proofErr w:type="spellEnd"/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>; theory of three debts.                                                                    10 Lecture</w:t>
            </w:r>
          </w:p>
          <w:p w:rsidR="00B35E24" w:rsidRPr="00EC4FBD" w:rsidRDefault="00B35E24" w:rsidP="007C6E7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35E24" w:rsidRPr="00EC4FBD" w:rsidRDefault="00B35E24" w:rsidP="007C6E7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3 : </w:t>
            </w:r>
          </w:p>
          <w:p w:rsidR="00B35E24" w:rsidRPr="00EC4FBD" w:rsidRDefault="00B35E24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EC4FBD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            </w:t>
            </w:r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Man’s initiative and God’s design; God’s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līlā</w:t>
            </w:r>
            <w:proofErr w:type="spellEnd"/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and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</w:t>
            </w:r>
            <w:r w:rsidRPr="00EC4FBD">
              <w:rPr>
                <w:rFonts w:ascii="Times New Roman" w:eastAsia="Cambria" w:hAnsi="Times New Roman" w:cs="Times New Roman"/>
                <w:color w:val="000000"/>
                <w:sz w:val="23"/>
                <w:szCs w:val="23"/>
              </w:rPr>
              <w:t>ṛ</w:t>
            </w:r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pā</w:t>
            </w:r>
            <w:proofErr w:type="spellEnd"/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Daiva</w:t>
            </w:r>
            <w:proofErr w:type="spellEnd"/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versus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puru</w:t>
            </w:r>
            <w:r w:rsidRPr="00EC4FBD">
              <w:rPr>
                <w:rFonts w:ascii="Times New Roman" w:eastAsia="Cambria" w:hAnsi="Times New Roman" w:cs="Times New Roman"/>
                <w:color w:val="000000"/>
                <w:sz w:val="23"/>
                <w:szCs w:val="23"/>
              </w:rPr>
              <w:t>ṣ</w:t>
            </w:r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akāra</w:t>
            </w:r>
            <w:proofErr w:type="spellEnd"/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ad</w:t>
            </w:r>
            <w:r w:rsidRPr="00EC4FBD">
              <w:rPr>
                <w:rFonts w:ascii="Times New Roman" w:eastAsia="Cambria" w:hAnsi="Times New Roman" w:cs="Times New Roman"/>
                <w:color w:val="000000"/>
                <w:sz w:val="23"/>
                <w:szCs w:val="23"/>
              </w:rPr>
              <w:t>ṛṣṭ</w:t>
            </w:r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</w:t>
            </w:r>
            <w:proofErr w:type="spellEnd"/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three types of karma –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</w:t>
            </w:r>
            <w:r w:rsidRPr="00EC4FBD">
              <w:rPr>
                <w:rFonts w:ascii="Times New Roman" w:eastAsia="Cambria" w:hAnsi="Times New Roman" w:cs="Times New Roman"/>
                <w:color w:val="000000"/>
                <w:sz w:val="23"/>
                <w:szCs w:val="23"/>
              </w:rPr>
              <w:t>ṁ</w:t>
            </w:r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chita</w:t>
            </w:r>
            <w:proofErr w:type="spellEnd"/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kriyamā</w:t>
            </w:r>
            <w:r w:rsidRPr="00EC4FBD">
              <w:rPr>
                <w:rFonts w:ascii="Times New Roman" w:eastAsia="Cambria" w:hAnsi="Times New Roman" w:cs="Times New Roman"/>
                <w:color w:val="000000"/>
                <w:sz w:val="23"/>
                <w:szCs w:val="23"/>
              </w:rPr>
              <w:t>ṇ</w:t>
            </w:r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</w:t>
            </w:r>
            <w:proofErr w:type="spellEnd"/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and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prārabdha</w:t>
            </w:r>
            <w:proofErr w:type="spellEnd"/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karma. </w:t>
            </w:r>
            <w:r w:rsidRPr="00EC4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10 Lectures</w:t>
            </w:r>
          </w:p>
          <w:p w:rsidR="00B35E24" w:rsidRPr="00EC4FBD" w:rsidRDefault="00B35E24" w:rsidP="007C6E70">
            <w:pPr>
              <w:pStyle w:val="normal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5E24" w:rsidRPr="00EC4FBD" w:rsidRDefault="00B35E24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F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Unit 4 :      </w:t>
            </w:r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Process of acculturation – importance of </w:t>
            </w:r>
            <w:proofErr w:type="spellStart"/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</w:t>
            </w:r>
            <w:r w:rsidRPr="00EC4FBD">
              <w:rPr>
                <w:rFonts w:ascii="Times New Roman" w:eastAsia="Cambria" w:hAnsi="Times New Roman" w:cs="Times New Roman"/>
                <w:color w:val="000000"/>
                <w:sz w:val="23"/>
                <w:szCs w:val="23"/>
              </w:rPr>
              <w:t>ṁ</w:t>
            </w:r>
            <w:r w:rsidRPr="00EC4F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skāra</w:t>
            </w:r>
            <w:proofErr w:type="spellEnd"/>
          </w:p>
          <w:p w:rsidR="00B35E24" w:rsidRPr="00EC4FBD" w:rsidRDefault="00B35E24" w:rsidP="007C6E70">
            <w:pPr>
              <w:pStyle w:val="normal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4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10 Lectures</w:t>
            </w:r>
          </w:p>
          <w:p w:rsidR="00B35E24" w:rsidRPr="00EC4FBD" w:rsidRDefault="00B35E24" w:rsidP="007C6E7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5 : </w:t>
            </w:r>
            <w:r w:rsidRPr="00EC4FBD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EC4FBD">
              <w:rPr>
                <w:rFonts w:ascii="Times New Roman" w:hAnsi="Times New Roman" w:cs="Times New Roman"/>
                <w:sz w:val="23"/>
                <w:szCs w:val="23"/>
              </w:rPr>
              <w:t xml:space="preserve">Aim of human life – theory of </w:t>
            </w:r>
            <w:proofErr w:type="spellStart"/>
            <w:r w:rsidRPr="00EC4FBD">
              <w:rPr>
                <w:rFonts w:ascii="Times New Roman" w:hAnsi="Times New Roman" w:cs="Times New Roman"/>
                <w:sz w:val="23"/>
                <w:szCs w:val="23"/>
              </w:rPr>
              <w:t>Puru</w:t>
            </w:r>
            <w:r w:rsidRPr="00EC4FBD">
              <w:rPr>
                <w:rFonts w:ascii="Times New Roman" w:eastAsia="Cambria" w:hAnsi="Times New Roman" w:cs="Times New Roman"/>
                <w:sz w:val="23"/>
                <w:szCs w:val="23"/>
              </w:rPr>
              <w:t>ṣ</w:t>
            </w:r>
            <w:r w:rsidRPr="00EC4FBD">
              <w:rPr>
                <w:rFonts w:ascii="Times New Roman" w:hAnsi="Times New Roman" w:cs="Times New Roman"/>
                <w:sz w:val="23"/>
                <w:szCs w:val="23"/>
              </w:rPr>
              <w:t>ārtha</w:t>
            </w:r>
            <w:proofErr w:type="spellEnd"/>
            <w:r w:rsidRPr="00EC4FBD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                                     10 </w:t>
            </w:r>
            <w:proofErr w:type="spellStart"/>
            <w:r w:rsidRPr="00EC4FBD">
              <w:rPr>
                <w:rFonts w:ascii="Times New Roman" w:hAnsi="Times New Roman" w:cs="Times New Roman"/>
                <w:sz w:val="23"/>
                <w:szCs w:val="23"/>
              </w:rPr>
              <w:t>Letures</w:t>
            </w:r>
            <w:proofErr w:type="spellEnd"/>
            <w:r w:rsidRPr="00EC4FBD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                                                                       </w:t>
            </w:r>
          </w:p>
          <w:p w:rsidR="00B35E24" w:rsidRPr="00EC4FBD" w:rsidRDefault="00B35E24" w:rsidP="007C6E7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35E24" w:rsidRPr="00EC4FBD" w:rsidRDefault="00B35E24" w:rsidP="007C6E7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4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</w:t>
            </w:r>
            <w:proofErr w:type="gramStart"/>
            <w:r w:rsidRPr="00EC4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:</w:t>
            </w:r>
            <w:proofErr w:type="gramEnd"/>
            <w:r w:rsidRPr="00EC4F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C4FBD">
              <w:rPr>
                <w:rFonts w:ascii="Times New Roman" w:hAnsi="Times New Roman" w:cs="Times New Roman"/>
                <w:sz w:val="23"/>
                <w:szCs w:val="23"/>
              </w:rPr>
              <w:t xml:space="preserve">An ‘amoral’ person – </w:t>
            </w:r>
            <w:proofErr w:type="spellStart"/>
            <w:r w:rsidRPr="00EC4FBD">
              <w:rPr>
                <w:rFonts w:ascii="Times New Roman" w:hAnsi="Times New Roman" w:cs="Times New Roman"/>
                <w:sz w:val="23"/>
                <w:szCs w:val="23"/>
              </w:rPr>
              <w:t>svadharma</w:t>
            </w:r>
            <w:proofErr w:type="spellEnd"/>
            <w:r w:rsidRPr="00EC4FBD">
              <w:rPr>
                <w:rFonts w:ascii="Times New Roman" w:hAnsi="Times New Roman" w:cs="Times New Roman"/>
                <w:sz w:val="23"/>
                <w:szCs w:val="23"/>
              </w:rPr>
              <w:t xml:space="preserve"> and </w:t>
            </w:r>
            <w:proofErr w:type="spellStart"/>
            <w:r w:rsidRPr="00EC4FBD">
              <w:rPr>
                <w:rFonts w:ascii="Times New Roman" w:hAnsi="Times New Roman" w:cs="Times New Roman"/>
                <w:sz w:val="23"/>
                <w:szCs w:val="23"/>
              </w:rPr>
              <w:t>karmayoga</w:t>
            </w:r>
            <w:proofErr w:type="spellEnd"/>
            <w:r w:rsidRPr="00EC4FBD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EC4FBD">
              <w:rPr>
                <w:rFonts w:ascii="Times New Roman" w:hAnsi="Times New Roman" w:cs="Times New Roman"/>
                <w:sz w:val="23"/>
                <w:szCs w:val="23"/>
              </w:rPr>
              <w:t>sthita</w:t>
            </w:r>
            <w:proofErr w:type="spellEnd"/>
            <w:r w:rsidRPr="00EC4FB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C4FBD">
              <w:rPr>
                <w:rFonts w:ascii="Times New Roman" w:hAnsi="Times New Roman" w:cs="Times New Roman"/>
                <w:sz w:val="23"/>
                <w:szCs w:val="23"/>
              </w:rPr>
              <w:t>prajna</w:t>
            </w:r>
            <w:proofErr w:type="spellEnd"/>
            <w:r w:rsidRPr="00EC4FBD">
              <w:rPr>
                <w:rFonts w:ascii="Times New Roman" w:hAnsi="Times New Roman" w:cs="Times New Roman"/>
                <w:sz w:val="23"/>
                <w:szCs w:val="23"/>
              </w:rPr>
              <w:t xml:space="preserve"> in the </w:t>
            </w:r>
            <w:proofErr w:type="spellStart"/>
            <w:r w:rsidRPr="00EC4FBD">
              <w:rPr>
                <w:rFonts w:ascii="Times New Roman" w:hAnsi="Times New Roman" w:cs="Times New Roman"/>
                <w:sz w:val="23"/>
                <w:szCs w:val="23"/>
              </w:rPr>
              <w:t>Gita</w:t>
            </w:r>
            <w:proofErr w:type="spellEnd"/>
            <w:r w:rsidRPr="00EC4FBD">
              <w:rPr>
                <w:rFonts w:ascii="Times New Roman" w:hAnsi="Times New Roman" w:cs="Times New Roman"/>
                <w:sz w:val="23"/>
                <w:szCs w:val="23"/>
              </w:rPr>
              <w:t xml:space="preserve"> (Chapter II).</w:t>
            </w:r>
          </w:p>
          <w:p w:rsidR="00B35E24" w:rsidRPr="00EC4FBD" w:rsidRDefault="00B35E24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10 Lectures</w:t>
            </w:r>
          </w:p>
          <w:p w:rsidR="00B35E24" w:rsidRPr="00EC4FBD" w:rsidRDefault="00B35E24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5E24" w:rsidRPr="00EC4FBD" w:rsidRDefault="00B35E24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Total – 60 Lectures               </w:t>
            </w:r>
          </w:p>
          <w:p w:rsidR="00B35E24" w:rsidRPr="00EC4FBD" w:rsidRDefault="00B35E24" w:rsidP="007C6E70">
            <w:pPr>
              <w:pStyle w:val="normal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5E24" w:rsidRPr="00EC4FBD" w:rsidRDefault="00B35E24" w:rsidP="00B35E24">
            <w:pPr>
              <w:pStyle w:val="normal0"/>
              <w:spacing w:after="0" w:line="240" w:lineRule="auto"/>
              <w:ind w:lef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F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24 Tutorials </w:t>
            </w:r>
          </w:p>
        </w:tc>
      </w:tr>
    </w:tbl>
    <w:p w:rsidR="00B35E24" w:rsidRPr="00EC4FBD" w:rsidRDefault="00B35E24" w:rsidP="00B35E24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sz w:val="28"/>
          <w:szCs w:val="28"/>
        </w:rPr>
      </w:pPr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sz w:val="28"/>
          <w:szCs w:val="28"/>
        </w:rPr>
      </w:pPr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sz w:val="28"/>
          <w:szCs w:val="28"/>
        </w:rPr>
      </w:pPr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sz w:val="28"/>
          <w:szCs w:val="28"/>
        </w:rPr>
      </w:pPr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sz w:val="28"/>
          <w:szCs w:val="28"/>
        </w:rPr>
      </w:pPr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sz w:val="28"/>
          <w:szCs w:val="28"/>
        </w:rPr>
      </w:pPr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sz w:val="28"/>
          <w:szCs w:val="28"/>
        </w:rPr>
      </w:pPr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sz w:val="24"/>
          <w:szCs w:val="24"/>
        </w:rPr>
      </w:pPr>
      <w:r w:rsidRPr="00EC4FBD">
        <w:rPr>
          <w:rFonts w:ascii="Times New Roman" w:hAnsi="Times New Roman" w:cs="Times New Roman"/>
          <w:sz w:val="28"/>
          <w:szCs w:val="28"/>
        </w:rPr>
        <w:t xml:space="preserve">Readings (in APA format): </w:t>
      </w:r>
      <w:r w:rsidRPr="00EC4FBD">
        <w:rPr>
          <w:rFonts w:ascii="Times New Roman" w:hAnsi="Times New Roman" w:cs="Times New Roman"/>
          <w:sz w:val="24"/>
          <w:szCs w:val="24"/>
        </w:rPr>
        <w:t>Readings prescribed in the syllabus for each unit:-</w:t>
      </w:r>
    </w:p>
    <w:p w:rsidR="00421FBE" w:rsidRPr="00EC4FBD" w:rsidRDefault="00421FBE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hAnsi="Times New Roman" w:cs="Times New Roman"/>
          <w:b/>
          <w:sz w:val="24"/>
          <w:szCs w:val="24"/>
        </w:rPr>
      </w:pPr>
      <w:r w:rsidRPr="00EC4FBD">
        <w:rPr>
          <w:rFonts w:ascii="Times New Roman" w:hAnsi="Times New Roman" w:cs="Times New Roman"/>
          <w:b/>
          <w:sz w:val="24"/>
          <w:szCs w:val="24"/>
        </w:rPr>
        <w:t xml:space="preserve">Unit 1: </w:t>
      </w:r>
      <w:r w:rsidRPr="00EC4FBD">
        <w:rPr>
          <w:rFonts w:ascii="Times New Roman" w:hAnsi="Times New Roman" w:cs="Times New Roman"/>
          <w:bCs/>
          <w:sz w:val="24"/>
          <w:szCs w:val="24"/>
        </w:rPr>
        <w:t xml:space="preserve">Form of God, Mode of Worship, </w:t>
      </w:r>
      <w:proofErr w:type="spellStart"/>
      <w:r w:rsidRPr="00EC4FBD">
        <w:rPr>
          <w:rFonts w:ascii="Times New Roman" w:hAnsi="Times New Roman" w:cs="Times New Roman"/>
          <w:bCs/>
          <w:sz w:val="24"/>
          <w:szCs w:val="24"/>
        </w:rPr>
        <w:t>Bhakta</w:t>
      </w:r>
      <w:proofErr w:type="spellEnd"/>
      <w:r w:rsidRPr="00EC4FBD">
        <w:rPr>
          <w:rFonts w:ascii="Times New Roman" w:hAnsi="Times New Roman" w:cs="Times New Roman"/>
          <w:bCs/>
          <w:sz w:val="24"/>
          <w:szCs w:val="24"/>
        </w:rPr>
        <w:t xml:space="preserve"> as a </w:t>
      </w:r>
      <w:proofErr w:type="gramStart"/>
      <w:r w:rsidRPr="00EC4FBD">
        <w:rPr>
          <w:rFonts w:ascii="Times New Roman" w:hAnsi="Times New Roman" w:cs="Times New Roman"/>
          <w:bCs/>
          <w:sz w:val="24"/>
          <w:szCs w:val="24"/>
        </w:rPr>
        <w:t>Morally</w:t>
      </w:r>
      <w:proofErr w:type="gramEnd"/>
      <w:r w:rsidRPr="00EC4FBD">
        <w:rPr>
          <w:rFonts w:ascii="Times New Roman" w:hAnsi="Times New Roman" w:cs="Times New Roman"/>
          <w:bCs/>
          <w:sz w:val="24"/>
          <w:szCs w:val="24"/>
        </w:rPr>
        <w:t xml:space="preserve"> evolved person -</w:t>
      </w:r>
      <w:proofErr w:type="spellStart"/>
      <w:r w:rsidRPr="00EC4FBD">
        <w:rPr>
          <w:rFonts w:ascii="Times New Roman" w:hAnsi="Times New Roman" w:cs="Times New Roman"/>
          <w:bCs/>
          <w:sz w:val="24"/>
          <w:szCs w:val="24"/>
        </w:rPr>
        <w:t>Geeta</w:t>
      </w:r>
      <w:proofErr w:type="spellEnd"/>
      <w:r w:rsidRPr="00EC4FBD">
        <w:rPr>
          <w:rFonts w:ascii="Times New Roman" w:hAnsi="Times New Roman" w:cs="Times New Roman"/>
          <w:bCs/>
          <w:sz w:val="24"/>
          <w:szCs w:val="24"/>
        </w:rPr>
        <w:t xml:space="preserve"> Chapter XII</w:t>
      </w:r>
    </w:p>
    <w:p w:rsidR="00421FBE" w:rsidRPr="00EC4FBD" w:rsidRDefault="00421FBE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eastAsia="Arial Unicode MS" w:hAnsi="Times New Roman" w:cs="Times New Roman"/>
          <w:sz w:val="24"/>
          <w:szCs w:val="24"/>
          <w:u w:val="single"/>
          <w:lang w:val="en-IN"/>
        </w:rPr>
      </w:pPr>
      <w:r w:rsidRPr="00EC4FBD">
        <w:rPr>
          <w:rFonts w:ascii="Times New Roman" w:eastAsiaTheme="minorHAnsi" w:hAnsi="Times New Roman" w:cs="BRHDev01"/>
          <w:sz w:val="24"/>
          <w:szCs w:val="24"/>
          <w:u w:val="single"/>
          <w:cs/>
        </w:rPr>
        <w:t>धर्मशास्त्रसंग्रह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खेमराज्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श्रीकृष्णदास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प्रकाश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बुक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="00267149"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इन्डिया</w:t>
      </w:r>
    </w:p>
    <w:p w:rsidR="00421FBE" w:rsidRPr="00EC4FBD" w:rsidRDefault="00267149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eastAsia="Arial Unicode MS" w:hAnsi="Times New Roman" w:cs="Times New Roman"/>
          <w:sz w:val="24"/>
          <w:szCs w:val="24"/>
          <w:u w:val="single"/>
        </w:rPr>
      </w:pP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श्रीमद्भगवतगीता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डा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.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अन्नपूर्णा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मिश्रा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परिमल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प्रकाशन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>2019</w:t>
      </w:r>
    </w:p>
    <w:p w:rsidR="00267149" w:rsidRPr="00EC4FBD" w:rsidRDefault="00267149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hAnsi="Times New Roman" w:cs="Times New Roman"/>
          <w:b/>
          <w:sz w:val="24"/>
          <w:szCs w:val="24"/>
        </w:rPr>
      </w:pPr>
      <w:hyperlink r:id="rId5" w:history="1">
        <w:r w:rsidRPr="00EC4FBD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https://youtu.be/l3XSk2JpvZc</w:t>
        </w:r>
      </w:hyperlink>
    </w:p>
    <w:p w:rsidR="00267149" w:rsidRPr="00EC4FBD" w:rsidRDefault="00267149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hAnsi="Times New Roman" w:cs="Times New Roman"/>
          <w:b/>
          <w:sz w:val="24"/>
          <w:szCs w:val="24"/>
        </w:rPr>
      </w:pPr>
    </w:p>
    <w:p w:rsidR="00E42294" w:rsidRPr="00EC4FBD" w:rsidRDefault="00421FBE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hAnsi="Times New Roman" w:cs="Times New Roman"/>
          <w:bCs/>
          <w:sz w:val="24"/>
          <w:szCs w:val="24"/>
        </w:rPr>
      </w:pPr>
      <w:r w:rsidRPr="00EC4FBD">
        <w:rPr>
          <w:rFonts w:ascii="Times New Roman" w:hAnsi="Times New Roman" w:cs="Times New Roman"/>
          <w:b/>
          <w:sz w:val="24"/>
          <w:szCs w:val="24"/>
        </w:rPr>
        <w:t xml:space="preserve">Unit 2: </w:t>
      </w:r>
      <w:r w:rsidRPr="00EC4FBD">
        <w:rPr>
          <w:rFonts w:ascii="Times New Roman" w:hAnsi="Times New Roman" w:cs="Times New Roman"/>
          <w:bCs/>
          <w:sz w:val="24"/>
          <w:szCs w:val="24"/>
        </w:rPr>
        <w:t xml:space="preserve">Dharma – </w:t>
      </w:r>
      <w:proofErr w:type="spellStart"/>
      <w:r w:rsidRPr="00EC4FBD">
        <w:rPr>
          <w:rFonts w:ascii="Times New Roman" w:hAnsi="Times New Roman" w:cs="Times New Roman"/>
          <w:bCs/>
          <w:sz w:val="24"/>
          <w:szCs w:val="24"/>
        </w:rPr>
        <w:t>Ten fold</w:t>
      </w:r>
      <w:proofErr w:type="spellEnd"/>
      <w:r w:rsidRPr="00EC4FBD">
        <w:rPr>
          <w:rFonts w:ascii="Times New Roman" w:hAnsi="Times New Roman" w:cs="Times New Roman"/>
          <w:bCs/>
          <w:sz w:val="24"/>
          <w:szCs w:val="24"/>
        </w:rPr>
        <w:t xml:space="preserve"> dharma and </w:t>
      </w:r>
      <w:proofErr w:type="gramStart"/>
      <w:r w:rsidRPr="00EC4FBD">
        <w:rPr>
          <w:rFonts w:ascii="Times New Roman" w:hAnsi="Times New Roman" w:cs="Times New Roman"/>
          <w:bCs/>
          <w:sz w:val="24"/>
          <w:szCs w:val="24"/>
        </w:rPr>
        <w:t>it’s</w:t>
      </w:r>
      <w:proofErr w:type="gramEnd"/>
      <w:r w:rsidRPr="00EC4FBD">
        <w:rPr>
          <w:rFonts w:ascii="Times New Roman" w:hAnsi="Times New Roman" w:cs="Times New Roman"/>
          <w:bCs/>
          <w:sz w:val="24"/>
          <w:szCs w:val="24"/>
        </w:rPr>
        <w:t xml:space="preserve"> versions, definitions of </w:t>
      </w:r>
      <w:proofErr w:type="spellStart"/>
      <w:r w:rsidRPr="00EC4FBD">
        <w:rPr>
          <w:rFonts w:ascii="Times New Roman" w:hAnsi="Times New Roman" w:cs="Times New Roman"/>
          <w:bCs/>
          <w:sz w:val="24"/>
          <w:szCs w:val="24"/>
        </w:rPr>
        <w:t>Satya</w:t>
      </w:r>
      <w:proofErr w:type="spellEnd"/>
      <w:r w:rsidRPr="00EC4FBD">
        <w:rPr>
          <w:rFonts w:ascii="Times New Roman" w:hAnsi="Times New Roman" w:cs="Times New Roman"/>
          <w:bCs/>
          <w:sz w:val="24"/>
          <w:szCs w:val="24"/>
        </w:rPr>
        <w:t xml:space="preserve">, Ahimsa, </w:t>
      </w:r>
      <w:proofErr w:type="spellStart"/>
      <w:r w:rsidRPr="00EC4FBD">
        <w:rPr>
          <w:rFonts w:ascii="Times New Roman" w:hAnsi="Times New Roman" w:cs="Times New Roman"/>
          <w:bCs/>
          <w:sz w:val="24"/>
          <w:szCs w:val="24"/>
        </w:rPr>
        <w:t>Asteya</w:t>
      </w:r>
      <w:proofErr w:type="spellEnd"/>
      <w:r w:rsidRPr="00EC4FB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C4FBD">
        <w:rPr>
          <w:rFonts w:ascii="Times New Roman" w:hAnsi="Times New Roman" w:cs="Times New Roman"/>
          <w:bCs/>
          <w:sz w:val="24"/>
          <w:szCs w:val="24"/>
        </w:rPr>
        <w:t>Aparigraha</w:t>
      </w:r>
      <w:proofErr w:type="spellEnd"/>
      <w:r w:rsidRPr="00EC4FB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C4FBD">
        <w:rPr>
          <w:rFonts w:ascii="Times New Roman" w:hAnsi="Times New Roman" w:cs="Times New Roman"/>
          <w:bCs/>
          <w:sz w:val="24"/>
          <w:szCs w:val="24"/>
        </w:rPr>
        <w:t>Pancha</w:t>
      </w:r>
      <w:proofErr w:type="spellEnd"/>
      <w:r w:rsidRPr="00EC4F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4FBD">
        <w:rPr>
          <w:rFonts w:ascii="Times New Roman" w:hAnsi="Times New Roman" w:cs="Times New Roman"/>
          <w:bCs/>
          <w:sz w:val="24"/>
          <w:szCs w:val="24"/>
        </w:rPr>
        <w:t>maha</w:t>
      </w:r>
      <w:proofErr w:type="spellEnd"/>
      <w:r w:rsidRPr="00EC4F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4FBD">
        <w:rPr>
          <w:rFonts w:ascii="Times New Roman" w:hAnsi="Times New Roman" w:cs="Times New Roman"/>
          <w:bCs/>
          <w:sz w:val="24"/>
          <w:szCs w:val="24"/>
        </w:rPr>
        <w:t>yajna</w:t>
      </w:r>
      <w:proofErr w:type="spellEnd"/>
      <w:r w:rsidRPr="00EC4FBD">
        <w:rPr>
          <w:rFonts w:ascii="Times New Roman" w:hAnsi="Times New Roman" w:cs="Times New Roman"/>
          <w:bCs/>
          <w:sz w:val="24"/>
          <w:szCs w:val="24"/>
        </w:rPr>
        <w:t>, Theory of three debts.</w:t>
      </w:r>
      <w:r w:rsidR="00267149" w:rsidRPr="00EC4FB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67149" w:rsidRPr="00EC4FBD" w:rsidRDefault="00267149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hAnsi="Times New Roman" w:cs="Times New Roman"/>
          <w:bCs/>
          <w:sz w:val="24"/>
          <w:szCs w:val="24"/>
          <w:u w:val="single"/>
        </w:rPr>
      </w:pPr>
      <w:proofErr w:type="spellStart"/>
      <w:r w:rsidRPr="00EC4FBD">
        <w:rPr>
          <w:rFonts w:ascii="Times New Roman" w:hAnsi="Times New Roman" w:cs="Times New Roman"/>
          <w:bCs/>
          <w:sz w:val="24"/>
          <w:szCs w:val="24"/>
          <w:u w:val="single"/>
        </w:rPr>
        <w:t>Bharatiya</w:t>
      </w:r>
      <w:proofErr w:type="spellEnd"/>
      <w:r w:rsidRPr="00EC4FB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proofErr w:type="spellStart"/>
      <w:r w:rsidRPr="00EC4FBD">
        <w:rPr>
          <w:rFonts w:ascii="Times New Roman" w:hAnsi="Times New Roman" w:cs="Times New Roman"/>
          <w:bCs/>
          <w:sz w:val="24"/>
          <w:szCs w:val="24"/>
          <w:u w:val="single"/>
        </w:rPr>
        <w:t>Sanskriti</w:t>
      </w:r>
      <w:proofErr w:type="spellEnd"/>
      <w:r w:rsidRPr="00EC4FBD">
        <w:rPr>
          <w:rFonts w:ascii="Times New Roman" w:hAnsi="Times New Roman" w:cs="Times New Roman"/>
          <w:bCs/>
          <w:sz w:val="24"/>
          <w:szCs w:val="24"/>
          <w:u w:val="single"/>
        </w:rPr>
        <w:t xml:space="preserve">, Dr. </w:t>
      </w:r>
      <w:proofErr w:type="spellStart"/>
      <w:r w:rsidRPr="00EC4FBD">
        <w:rPr>
          <w:rFonts w:ascii="Times New Roman" w:hAnsi="Times New Roman" w:cs="Times New Roman"/>
          <w:bCs/>
          <w:sz w:val="24"/>
          <w:szCs w:val="24"/>
          <w:u w:val="single"/>
        </w:rPr>
        <w:t>Kiran</w:t>
      </w:r>
      <w:proofErr w:type="spellEnd"/>
      <w:r w:rsidRPr="00EC4FB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proofErr w:type="spellStart"/>
      <w:r w:rsidRPr="00EC4FBD">
        <w:rPr>
          <w:rFonts w:ascii="Times New Roman" w:hAnsi="Times New Roman" w:cs="Times New Roman"/>
          <w:bCs/>
          <w:sz w:val="24"/>
          <w:szCs w:val="24"/>
          <w:u w:val="single"/>
        </w:rPr>
        <w:t>Tandon</w:t>
      </w:r>
      <w:proofErr w:type="spellEnd"/>
      <w:r w:rsidRPr="00EC4FBD">
        <w:rPr>
          <w:rFonts w:ascii="Times New Roman" w:hAnsi="Times New Roman" w:cs="Times New Roman"/>
          <w:bCs/>
          <w:sz w:val="24"/>
          <w:szCs w:val="24"/>
          <w:u w:val="single"/>
        </w:rPr>
        <w:t xml:space="preserve">, Eastern Book Linkers 2006 </w:t>
      </w:r>
    </w:p>
    <w:p w:rsidR="00E42294" w:rsidRPr="00EC4FBD" w:rsidRDefault="00267149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Pr="00EC4FBD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https://youtu.be/iq3_NehRFrc</w:t>
        </w:r>
      </w:hyperlink>
    </w:p>
    <w:p w:rsidR="00267149" w:rsidRPr="00EC4FBD" w:rsidRDefault="00267149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hAnsi="Times New Roman" w:cs="Times New Roman"/>
          <w:b/>
          <w:sz w:val="24"/>
          <w:szCs w:val="24"/>
        </w:rPr>
      </w:pPr>
    </w:p>
    <w:p w:rsidR="00B35E24" w:rsidRPr="00EC4FBD" w:rsidRDefault="00B35E24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hAnsi="Times New Roman" w:cs="Times New Roman"/>
          <w:b/>
          <w:sz w:val="24"/>
          <w:szCs w:val="24"/>
        </w:rPr>
      </w:pPr>
      <w:r w:rsidRPr="00EC4FBD">
        <w:rPr>
          <w:rFonts w:ascii="Times New Roman" w:hAnsi="Times New Roman" w:cs="Times New Roman"/>
          <w:b/>
          <w:sz w:val="24"/>
          <w:szCs w:val="24"/>
        </w:rPr>
        <w:t xml:space="preserve">Unit 3: </w:t>
      </w:r>
      <w:r w:rsidRPr="00EC4FBD">
        <w:rPr>
          <w:rFonts w:ascii="Times New Roman" w:hAnsi="Times New Roman" w:cs="Times New Roman"/>
          <w:sz w:val="23"/>
          <w:szCs w:val="23"/>
        </w:rPr>
        <w:t xml:space="preserve">Man’s initiative and God’s design; God’s </w:t>
      </w:r>
      <w:proofErr w:type="spellStart"/>
      <w:r w:rsidRPr="00EC4FBD">
        <w:rPr>
          <w:rFonts w:ascii="Times New Roman" w:hAnsi="Times New Roman" w:cs="Times New Roman"/>
          <w:sz w:val="23"/>
          <w:szCs w:val="23"/>
        </w:rPr>
        <w:t>līlā</w:t>
      </w:r>
      <w:proofErr w:type="spellEnd"/>
      <w:r w:rsidRPr="00EC4FBD">
        <w:rPr>
          <w:rFonts w:ascii="Times New Roman" w:hAnsi="Times New Roman" w:cs="Times New Roman"/>
          <w:sz w:val="23"/>
          <w:szCs w:val="23"/>
        </w:rPr>
        <w:t xml:space="preserve"> and </w:t>
      </w:r>
      <w:proofErr w:type="spellStart"/>
      <w:r w:rsidRPr="00EC4FBD">
        <w:rPr>
          <w:rFonts w:ascii="Times New Roman" w:hAnsi="Times New Roman" w:cs="Times New Roman"/>
          <w:sz w:val="23"/>
          <w:szCs w:val="23"/>
        </w:rPr>
        <w:t>K</w:t>
      </w:r>
      <w:r w:rsidRPr="00EC4FBD">
        <w:rPr>
          <w:rFonts w:ascii="Times New Roman" w:eastAsia="Cambria" w:hAnsi="Times New Roman" w:cs="Times New Roman"/>
          <w:sz w:val="23"/>
          <w:szCs w:val="23"/>
        </w:rPr>
        <w:t>ṛ</w:t>
      </w:r>
      <w:r w:rsidRPr="00EC4FBD">
        <w:rPr>
          <w:rFonts w:ascii="Times New Roman" w:hAnsi="Times New Roman" w:cs="Times New Roman"/>
          <w:sz w:val="23"/>
          <w:szCs w:val="23"/>
        </w:rPr>
        <w:t>pā</w:t>
      </w:r>
      <w:proofErr w:type="spellEnd"/>
      <w:r w:rsidRPr="00EC4FBD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EC4FBD">
        <w:rPr>
          <w:rFonts w:ascii="Times New Roman" w:hAnsi="Times New Roman" w:cs="Times New Roman"/>
          <w:sz w:val="23"/>
          <w:szCs w:val="23"/>
        </w:rPr>
        <w:t>Daiva</w:t>
      </w:r>
      <w:proofErr w:type="spellEnd"/>
      <w:r w:rsidRPr="00EC4FBD">
        <w:rPr>
          <w:rFonts w:ascii="Times New Roman" w:hAnsi="Times New Roman" w:cs="Times New Roman"/>
          <w:sz w:val="23"/>
          <w:szCs w:val="23"/>
        </w:rPr>
        <w:t xml:space="preserve"> versus </w:t>
      </w:r>
      <w:proofErr w:type="spellStart"/>
      <w:r w:rsidRPr="00EC4FBD">
        <w:rPr>
          <w:rFonts w:ascii="Times New Roman" w:hAnsi="Times New Roman" w:cs="Times New Roman"/>
          <w:sz w:val="23"/>
          <w:szCs w:val="23"/>
        </w:rPr>
        <w:t>puru</w:t>
      </w:r>
      <w:r w:rsidRPr="00EC4FBD">
        <w:rPr>
          <w:rFonts w:ascii="Times New Roman" w:eastAsia="Cambria" w:hAnsi="Times New Roman" w:cs="Times New Roman"/>
          <w:sz w:val="23"/>
          <w:szCs w:val="23"/>
        </w:rPr>
        <w:t>ṣ</w:t>
      </w:r>
      <w:r w:rsidRPr="00EC4FBD">
        <w:rPr>
          <w:rFonts w:ascii="Times New Roman" w:hAnsi="Times New Roman" w:cs="Times New Roman"/>
          <w:sz w:val="23"/>
          <w:szCs w:val="23"/>
        </w:rPr>
        <w:t>akāra</w:t>
      </w:r>
      <w:proofErr w:type="spellEnd"/>
      <w:r w:rsidRPr="00EC4FBD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EC4FBD">
        <w:rPr>
          <w:rFonts w:ascii="Times New Roman" w:hAnsi="Times New Roman" w:cs="Times New Roman"/>
          <w:sz w:val="23"/>
          <w:szCs w:val="23"/>
        </w:rPr>
        <w:t>ad</w:t>
      </w:r>
      <w:r w:rsidRPr="00EC4FBD">
        <w:rPr>
          <w:rFonts w:ascii="Times New Roman" w:eastAsia="Cambria" w:hAnsi="Times New Roman" w:cs="Times New Roman"/>
          <w:sz w:val="23"/>
          <w:szCs w:val="23"/>
        </w:rPr>
        <w:t>ṛṣṭ</w:t>
      </w:r>
      <w:r w:rsidRPr="00EC4FBD">
        <w:rPr>
          <w:rFonts w:ascii="Times New Roman" w:hAnsi="Times New Roman" w:cs="Times New Roman"/>
          <w:sz w:val="23"/>
          <w:szCs w:val="23"/>
        </w:rPr>
        <w:t>a</w:t>
      </w:r>
      <w:proofErr w:type="spellEnd"/>
      <w:r w:rsidRPr="00EC4FBD">
        <w:rPr>
          <w:rFonts w:ascii="Times New Roman" w:hAnsi="Times New Roman" w:cs="Times New Roman"/>
          <w:sz w:val="23"/>
          <w:szCs w:val="23"/>
        </w:rPr>
        <w:t xml:space="preserve">, three types of karma – </w:t>
      </w:r>
      <w:proofErr w:type="spellStart"/>
      <w:r w:rsidRPr="00EC4FBD">
        <w:rPr>
          <w:rFonts w:ascii="Times New Roman" w:hAnsi="Times New Roman" w:cs="Times New Roman"/>
          <w:sz w:val="23"/>
          <w:szCs w:val="23"/>
        </w:rPr>
        <w:t>sa</w:t>
      </w:r>
      <w:r w:rsidRPr="00EC4FBD">
        <w:rPr>
          <w:rFonts w:ascii="Times New Roman" w:eastAsia="Cambria" w:hAnsi="Times New Roman" w:cs="Times New Roman"/>
          <w:sz w:val="23"/>
          <w:szCs w:val="23"/>
        </w:rPr>
        <w:t>ṁ</w:t>
      </w:r>
      <w:r w:rsidRPr="00EC4FBD">
        <w:rPr>
          <w:rFonts w:ascii="Times New Roman" w:hAnsi="Times New Roman" w:cs="Times New Roman"/>
          <w:sz w:val="23"/>
          <w:szCs w:val="23"/>
        </w:rPr>
        <w:t>chita</w:t>
      </w:r>
      <w:proofErr w:type="spellEnd"/>
      <w:r w:rsidRPr="00EC4FBD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EC4FBD">
        <w:rPr>
          <w:rFonts w:ascii="Times New Roman" w:hAnsi="Times New Roman" w:cs="Times New Roman"/>
          <w:sz w:val="23"/>
          <w:szCs w:val="23"/>
        </w:rPr>
        <w:t>kriyamā</w:t>
      </w:r>
      <w:r w:rsidRPr="00EC4FBD">
        <w:rPr>
          <w:rFonts w:ascii="Times New Roman" w:eastAsia="Cambria" w:hAnsi="Times New Roman" w:cs="Times New Roman"/>
          <w:sz w:val="23"/>
          <w:szCs w:val="23"/>
        </w:rPr>
        <w:t>ṇ</w:t>
      </w:r>
      <w:r w:rsidRPr="00EC4FBD">
        <w:rPr>
          <w:rFonts w:ascii="Times New Roman" w:hAnsi="Times New Roman" w:cs="Times New Roman"/>
          <w:sz w:val="23"/>
          <w:szCs w:val="23"/>
        </w:rPr>
        <w:t>a</w:t>
      </w:r>
      <w:proofErr w:type="spellEnd"/>
      <w:r w:rsidRPr="00EC4FBD">
        <w:rPr>
          <w:rFonts w:ascii="Times New Roman" w:hAnsi="Times New Roman" w:cs="Times New Roman"/>
          <w:sz w:val="23"/>
          <w:szCs w:val="23"/>
        </w:rPr>
        <w:t xml:space="preserve"> and </w:t>
      </w:r>
      <w:proofErr w:type="spellStart"/>
      <w:r w:rsidRPr="00EC4FBD">
        <w:rPr>
          <w:rFonts w:ascii="Times New Roman" w:hAnsi="Times New Roman" w:cs="Times New Roman"/>
          <w:sz w:val="23"/>
          <w:szCs w:val="23"/>
        </w:rPr>
        <w:t>prārabdha</w:t>
      </w:r>
      <w:proofErr w:type="spellEnd"/>
      <w:r w:rsidRPr="00EC4FBD">
        <w:rPr>
          <w:rFonts w:ascii="Times New Roman" w:hAnsi="Times New Roman" w:cs="Times New Roman"/>
          <w:sz w:val="23"/>
          <w:szCs w:val="23"/>
        </w:rPr>
        <w:t xml:space="preserve">, </w:t>
      </w:r>
      <w:proofErr w:type="gramStart"/>
      <w:r w:rsidRPr="00EC4FBD">
        <w:rPr>
          <w:rFonts w:ascii="Times New Roman" w:hAnsi="Times New Roman" w:cs="Times New Roman"/>
          <w:sz w:val="23"/>
          <w:szCs w:val="23"/>
        </w:rPr>
        <w:t>karma.</w:t>
      </w:r>
      <w:r w:rsidRPr="00EC4FBD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B35E24" w:rsidRPr="00EC4FBD" w:rsidRDefault="00B35E24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 w:rsidRPr="00EC4FBD">
        <w:rPr>
          <w:rFonts w:ascii="Times New Roman" w:hAnsi="Times New Roman" w:cs="Times New Roman"/>
          <w:sz w:val="24"/>
          <w:szCs w:val="24"/>
        </w:rPr>
        <w:t xml:space="preserve">1.      </w:t>
      </w:r>
      <w:proofErr w:type="spellStart"/>
      <w:r w:rsidRPr="00EC4FBD">
        <w:rPr>
          <w:rFonts w:ascii="Times New Roman" w:hAnsi="Times New Roman" w:cs="Times New Roman"/>
          <w:sz w:val="24"/>
          <w:szCs w:val="24"/>
        </w:rPr>
        <w:t>Rajbali</w:t>
      </w:r>
      <w:proofErr w:type="spellEnd"/>
      <w:r w:rsidRPr="00EC4F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4FBD">
        <w:rPr>
          <w:rFonts w:ascii="Times New Roman" w:hAnsi="Times New Roman" w:cs="Times New Roman"/>
          <w:sz w:val="24"/>
          <w:szCs w:val="24"/>
        </w:rPr>
        <w:t>Pandey</w:t>
      </w:r>
      <w:proofErr w:type="spellEnd"/>
      <w:r w:rsidRPr="00EC4FBD">
        <w:rPr>
          <w:rFonts w:ascii="Times New Roman" w:hAnsi="Times New Roman" w:cs="Times New Roman"/>
          <w:sz w:val="24"/>
          <w:szCs w:val="24"/>
        </w:rPr>
        <w:t xml:space="preserve">, Hindu </w:t>
      </w:r>
      <w:proofErr w:type="spellStart"/>
      <w:r w:rsidRPr="00EC4FBD">
        <w:rPr>
          <w:rFonts w:ascii="Times New Roman" w:hAnsi="Times New Roman" w:cs="Times New Roman"/>
          <w:sz w:val="24"/>
          <w:szCs w:val="24"/>
        </w:rPr>
        <w:t>Samskar</w:t>
      </w:r>
      <w:proofErr w:type="spellEnd"/>
      <w:r w:rsidRPr="00EC4FBD">
        <w:rPr>
          <w:rFonts w:ascii="Times New Roman" w:hAnsi="Times New Roman" w:cs="Times New Roman"/>
          <w:sz w:val="24"/>
          <w:szCs w:val="24"/>
        </w:rPr>
        <w:t>.</w:t>
      </w:r>
    </w:p>
    <w:p w:rsidR="00B35E24" w:rsidRPr="00EC4FBD" w:rsidRDefault="00B35E24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hAnsi="Times New Roman" w:cs="Times New Roman"/>
          <w:sz w:val="24"/>
          <w:szCs w:val="24"/>
        </w:rPr>
      </w:pPr>
      <w:r w:rsidRPr="00EC4FBD">
        <w:rPr>
          <w:rFonts w:ascii="Times New Roman" w:hAnsi="Times New Roman" w:cs="Times New Roman"/>
          <w:sz w:val="24"/>
          <w:szCs w:val="24"/>
        </w:rPr>
        <w:t xml:space="preserve">            </w:t>
      </w:r>
      <w:hyperlink r:id="rId7">
        <w:r w:rsidRPr="00EC4FBD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https://youtube.be/rR7gpS_VSVE</w:t>
        </w:r>
      </w:hyperlink>
      <w:r w:rsidRPr="00EC4FB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35E24" w:rsidRPr="00EC4FBD" w:rsidRDefault="00B35E24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hAnsi="Times New Roman" w:cs="Times New Roman"/>
          <w:b/>
          <w:sz w:val="24"/>
          <w:szCs w:val="24"/>
        </w:rPr>
      </w:pPr>
      <w:r w:rsidRPr="00EC4FBD">
        <w:rPr>
          <w:rFonts w:ascii="Times New Roman" w:hAnsi="Times New Roman" w:cs="Times New Roman"/>
          <w:b/>
          <w:sz w:val="24"/>
          <w:szCs w:val="24"/>
        </w:rPr>
        <w:t xml:space="preserve">Unit 4: </w:t>
      </w:r>
      <w:r w:rsidRPr="00EC4FBD">
        <w:rPr>
          <w:rFonts w:ascii="Times New Roman" w:hAnsi="Times New Roman" w:cs="Times New Roman"/>
          <w:sz w:val="23"/>
          <w:szCs w:val="23"/>
        </w:rPr>
        <w:t xml:space="preserve">Process of acculturation – importance of </w:t>
      </w:r>
      <w:proofErr w:type="spellStart"/>
      <w:r w:rsidRPr="00EC4FBD">
        <w:rPr>
          <w:rFonts w:ascii="Times New Roman" w:hAnsi="Times New Roman" w:cs="Times New Roman"/>
          <w:sz w:val="23"/>
          <w:szCs w:val="23"/>
        </w:rPr>
        <w:t>Sa</w:t>
      </w:r>
      <w:r w:rsidRPr="00EC4FBD">
        <w:rPr>
          <w:rFonts w:ascii="Times New Roman" w:eastAsia="Cambria" w:hAnsi="Times New Roman" w:cs="Times New Roman"/>
          <w:sz w:val="23"/>
          <w:szCs w:val="23"/>
        </w:rPr>
        <w:t>ṁ</w:t>
      </w:r>
      <w:r w:rsidRPr="00EC4FBD">
        <w:rPr>
          <w:rFonts w:ascii="Times New Roman" w:hAnsi="Times New Roman" w:cs="Times New Roman"/>
          <w:sz w:val="23"/>
          <w:szCs w:val="23"/>
        </w:rPr>
        <w:t>skāra</w:t>
      </w:r>
      <w:proofErr w:type="spellEnd"/>
    </w:p>
    <w:p w:rsidR="00B35E24" w:rsidRPr="00EC4FBD" w:rsidRDefault="00B35E24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eastAsia="Arimo" w:hAnsi="Times New Roman" w:cs="Times New Roman"/>
          <w:sz w:val="24"/>
          <w:szCs w:val="24"/>
        </w:rPr>
      </w:pPr>
      <w:r w:rsidRPr="00EC4FBD">
        <w:rPr>
          <w:rFonts w:ascii="Times New Roman" w:hAnsi="Times New Roman" w:cs="Times New Roman"/>
          <w:sz w:val="24"/>
          <w:szCs w:val="24"/>
        </w:rPr>
        <w:t xml:space="preserve">1.    </w:t>
      </w:r>
      <w:r w:rsidRPr="00EC4FBD">
        <w:rPr>
          <w:rFonts w:ascii="Times New Roman" w:eastAsia="Arimo" w:hAnsi="Times New Roman" w:cs="Mangal"/>
          <w:sz w:val="24"/>
          <w:szCs w:val="24"/>
          <w:cs/>
        </w:rPr>
        <w:t>शिवदत्त</w:t>
      </w:r>
      <w:r w:rsidRPr="00EC4FBD">
        <w:rPr>
          <w:rFonts w:ascii="Times New Roman" w:eastAsia="Arimo" w:hAnsi="Times New Roman" w:cs="Times New Roman"/>
          <w:sz w:val="24"/>
          <w:szCs w:val="24"/>
        </w:rPr>
        <w:t xml:space="preserve"> </w:t>
      </w:r>
      <w:r w:rsidRPr="00EC4FBD">
        <w:rPr>
          <w:rFonts w:ascii="Times New Roman" w:eastAsia="Arimo" w:hAnsi="Times New Roman" w:cs="Mangal"/>
          <w:sz w:val="24"/>
          <w:szCs w:val="24"/>
          <w:cs/>
        </w:rPr>
        <w:t>ज्ञानी</w:t>
      </w:r>
      <w:r w:rsidRPr="00EC4FBD">
        <w:rPr>
          <w:rFonts w:ascii="Times New Roman" w:eastAsia="Arimo" w:hAnsi="Times New Roman" w:cs="Times New Roman"/>
          <w:sz w:val="24"/>
          <w:szCs w:val="24"/>
        </w:rPr>
        <w:t xml:space="preserve">, </w:t>
      </w:r>
      <w:r w:rsidRPr="00EC4FBD">
        <w:rPr>
          <w:rFonts w:ascii="Times New Roman" w:eastAsia="Arimo" w:hAnsi="Times New Roman" w:cs="Mangal"/>
          <w:sz w:val="24"/>
          <w:szCs w:val="24"/>
          <w:cs/>
        </w:rPr>
        <w:t>भारतीय</w:t>
      </w:r>
      <w:r w:rsidRPr="00EC4FBD">
        <w:rPr>
          <w:rFonts w:ascii="Times New Roman" w:eastAsia="Arimo" w:hAnsi="Times New Roman" w:cs="Times New Roman"/>
          <w:sz w:val="24"/>
          <w:szCs w:val="24"/>
        </w:rPr>
        <w:t xml:space="preserve"> </w:t>
      </w:r>
      <w:r w:rsidRPr="00EC4FBD">
        <w:rPr>
          <w:rFonts w:ascii="Times New Roman" w:eastAsia="Arimo" w:hAnsi="Times New Roman" w:cs="Mangal"/>
          <w:sz w:val="24"/>
          <w:szCs w:val="24"/>
          <w:cs/>
        </w:rPr>
        <w:t>संस्कृति</w:t>
      </w:r>
    </w:p>
    <w:p w:rsidR="00B35E24" w:rsidRPr="00EC4FBD" w:rsidRDefault="00B35E24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eastAsia="Arimo" w:hAnsi="Times New Roman" w:cs="Times New Roman"/>
          <w:sz w:val="24"/>
          <w:szCs w:val="24"/>
        </w:rPr>
      </w:pPr>
    </w:p>
    <w:p w:rsidR="00B35E24" w:rsidRPr="00EC4FBD" w:rsidRDefault="008309F6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hAnsi="Times New Roman" w:cs="Times New Roman"/>
          <w:sz w:val="24"/>
          <w:szCs w:val="24"/>
        </w:rPr>
      </w:pPr>
      <w:hyperlink r:id="rId8">
        <w:r w:rsidR="00B35E24" w:rsidRPr="00EC4FBD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https://youtube.be/Rxo0KqnDqG0</w:t>
        </w:r>
      </w:hyperlink>
      <w:r w:rsidR="00B35E24" w:rsidRPr="00EC4F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E24" w:rsidRPr="00EC4FBD" w:rsidRDefault="00B35E24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hAnsi="Times New Roman" w:cs="Times New Roman"/>
          <w:b/>
          <w:sz w:val="24"/>
          <w:szCs w:val="24"/>
        </w:rPr>
      </w:pPr>
      <w:r w:rsidRPr="00EC4FBD">
        <w:rPr>
          <w:rFonts w:ascii="Times New Roman" w:hAnsi="Times New Roman" w:cs="Times New Roman"/>
          <w:b/>
          <w:sz w:val="24"/>
          <w:szCs w:val="24"/>
        </w:rPr>
        <w:t xml:space="preserve">Unit 5:  </w:t>
      </w:r>
      <w:r w:rsidRPr="00EC4FBD">
        <w:rPr>
          <w:rFonts w:ascii="Times New Roman" w:hAnsi="Times New Roman" w:cs="Times New Roman"/>
          <w:sz w:val="23"/>
          <w:szCs w:val="23"/>
        </w:rPr>
        <w:t xml:space="preserve">Aim of human life – theory of </w:t>
      </w:r>
      <w:proofErr w:type="spellStart"/>
      <w:proofErr w:type="gramStart"/>
      <w:r w:rsidRPr="00EC4FBD">
        <w:rPr>
          <w:rFonts w:ascii="Times New Roman" w:hAnsi="Times New Roman" w:cs="Times New Roman"/>
          <w:sz w:val="23"/>
          <w:szCs w:val="23"/>
        </w:rPr>
        <w:t>Puru</w:t>
      </w:r>
      <w:r w:rsidRPr="00EC4FBD">
        <w:rPr>
          <w:rFonts w:ascii="Times New Roman" w:eastAsia="Cambria" w:hAnsi="Times New Roman" w:cs="Times New Roman"/>
          <w:sz w:val="23"/>
          <w:szCs w:val="23"/>
        </w:rPr>
        <w:t>ṣ</w:t>
      </w:r>
      <w:r w:rsidRPr="00EC4FBD">
        <w:rPr>
          <w:rFonts w:ascii="Times New Roman" w:hAnsi="Times New Roman" w:cs="Times New Roman"/>
          <w:sz w:val="23"/>
          <w:szCs w:val="23"/>
        </w:rPr>
        <w:t>ārtha</w:t>
      </w:r>
      <w:proofErr w:type="spellEnd"/>
      <w:r w:rsidRPr="00EC4FBD">
        <w:rPr>
          <w:rFonts w:ascii="Times New Roman" w:hAnsi="Times New Roman" w:cs="Times New Roman"/>
          <w:sz w:val="23"/>
          <w:szCs w:val="23"/>
        </w:rPr>
        <w:t xml:space="preserve"> :</w:t>
      </w:r>
      <w:proofErr w:type="gramEnd"/>
    </w:p>
    <w:p w:rsidR="00B35E24" w:rsidRPr="00EC4FBD" w:rsidRDefault="00B35E24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eastAsia="Arimo" w:hAnsi="Times New Roman" w:cs="Times New Roman"/>
          <w:sz w:val="24"/>
          <w:szCs w:val="24"/>
        </w:rPr>
      </w:pPr>
      <w:r w:rsidRPr="00EC4FBD">
        <w:rPr>
          <w:rFonts w:ascii="Times New Roman" w:hAnsi="Times New Roman" w:cs="Times New Roman"/>
          <w:sz w:val="24"/>
          <w:szCs w:val="24"/>
        </w:rPr>
        <w:t xml:space="preserve">1. </w:t>
      </w:r>
      <w:r w:rsidRPr="00EC4FBD">
        <w:rPr>
          <w:rFonts w:ascii="Times New Roman" w:eastAsia="Arimo" w:hAnsi="Times New Roman" w:cs="Times New Roman"/>
          <w:sz w:val="24"/>
          <w:szCs w:val="24"/>
        </w:rPr>
        <w:t xml:space="preserve"> </w:t>
      </w:r>
      <w:r w:rsidRPr="00EC4FBD">
        <w:rPr>
          <w:rFonts w:ascii="Times New Roman" w:eastAsia="Arimo" w:hAnsi="Times New Roman" w:cs="Mangal"/>
          <w:sz w:val="24"/>
          <w:szCs w:val="24"/>
          <w:cs/>
        </w:rPr>
        <w:t>पी</w:t>
      </w:r>
      <w:r w:rsidRPr="00EC4FBD">
        <w:rPr>
          <w:rFonts w:ascii="Times New Roman" w:eastAsia="Arimo" w:hAnsi="Times New Roman" w:cs="Times New Roman"/>
          <w:sz w:val="24"/>
          <w:szCs w:val="24"/>
        </w:rPr>
        <w:t>.</w:t>
      </w:r>
      <w:r w:rsidRPr="00EC4FBD">
        <w:rPr>
          <w:rFonts w:ascii="Times New Roman" w:eastAsia="Arimo" w:hAnsi="Times New Roman" w:cs="Mangal"/>
          <w:sz w:val="24"/>
          <w:szCs w:val="24"/>
          <w:cs/>
        </w:rPr>
        <w:t>वी</w:t>
      </w:r>
      <w:r w:rsidRPr="00EC4FBD">
        <w:rPr>
          <w:rFonts w:ascii="Times New Roman" w:eastAsia="Arimo" w:hAnsi="Times New Roman" w:cs="Times New Roman"/>
          <w:sz w:val="24"/>
          <w:szCs w:val="24"/>
        </w:rPr>
        <w:t xml:space="preserve">. </w:t>
      </w:r>
      <w:r w:rsidRPr="00EC4FBD">
        <w:rPr>
          <w:rFonts w:ascii="Times New Roman" w:eastAsia="Arimo" w:hAnsi="Times New Roman" w:cs="Mangal"/>
          <w:sz w:val="24"/>
          <w:szCs w:val="24"/>
          <w:cs/>
        </w:rPr>
        <w:t>काणे</w:t>
      </w:r>
      <w:r w:rsidRPr="00EC4FBD">
        <w:rPr>
          <w:rFonts w:ascii="Times New Roman" w:eastAsia="Arimo" w:hAnsi="Times New Roman" w:cs="Times New Roman"/>
          <w:sz w:val="24"/>
          <w:szCs w:val="24"/>
        </w:rPr>
        <w:t xml:space="preserve">, </w:t>
      </w:r>
      <w:r w:rsidRPr="00EC4FBD">
        <w:rPr>
          <w:rFonts w:ascii="Times New Roman" w:eastAsia="Arimo" w:hAnsi="Times New Roman" w:cs="Mangal"/>
          <w:sz w:val="24"/>
          <w:szCs w:val="24"/>
          <w:cs/>
        </w:rPr>
        <w:t>धर्मशास्त्र</w:t>
      </w:r>
      <w:r w:rsidRPr="00EC4FBD">
        <w:rPr>
          <w:rFonts w:ascii="Times New Roman" w:eastAsia="Arimo" w:hAnsi="Times New Roman" w:cs="Times New Roman"/>
          <w:sz w:val="24"/>
          <w:szCs w:val="24"/>
        </w:rPr>
        <w:t xml:space="preserve"> </w:t>
      </w:r>
      <w:r w:rsidRPr="00EC4FBD">
        <w:rPr>
          <w:rFonts w:ascii="Times New Roman" w:eastAsia="Arimo" w:hAnsi="Times New Roman" w:cs="Mangal"/>
          <w:sz w:val="24"/>
          <w:szCs w:val="24"/>
          <w:cs/>
        </w:rPr>
        <w:t>का</w:t>
      </w:r>
      <w:r w:rsidRPr="00EC4FBD">
        <w:rPr>
          <w:rFonts w:ascii="Times New Roman" w:eastAsia="Arimo" w:hAnsi="Times New Roman" w:cs="Times New Roman"/>
          <w:sz w:val="24"/>
          <w:szCs w:val="24"/>
        </w:rPr>
        <w:t xml:space="preserve"> </w:t>
      </w:r>
      <w:r w:rsidRPr="00EC4FBD">
        <w:rPr>
          <w:rFonts w:ascii="Times New Roman" w:eastAsia="Arimo" w:hAnsi="Times New Roman" w:cs="Mangal"/>
          <w:sz w:val="24"/>
          <w:szCs w:val="24"/>
          <w:cs/>
        </w:rPr>
        <w:t>इतिहास</w:t>
      </w:r>
      <w:r w:rsidRPr="00EC4FBD">
        <w:rPr>
          <w:rFonts w:ascii="Times New Roman" w:eastAsia="Arimo" w:hAnsi="Times New Roman" w:cs="Times New Roman"/>
          <w:sz w:val="24"/>
          <w:szCs w:val="24"/>
        </w:rPr>
        <w:t xml:space="preserve"> (</w:t>
      </w:r>
      <w:r w:rsidRPr="00EC4FBD">
        <w:rPr>
          <w:rFonts w:ascii="Times New Roman" w:eastAsia="Arimo" w:hAnsi="Times New Roman" w:cs="Mangal"/>
          <w:sz w:val="24"/>
          <w:szCs w:val="24"/>
          <w:cs/>
        </w:rPr>
        <w:t>खण्ड</w:t>
      </w:r>
      <w:r w:rsidRPr="00EC4FBD">
        <w:rPr>
          <w:rFonts w:ascii="Times New Roman" w:eastAsia="Arimo" w:hAnsi="Times New Roman" w:cs="Times New Roman"/>
          <w:sz w:val="24"/>
          <w:szCs w:val="24"/>
        </w:rPr>
        <w:t xml:space="preserve"> </w:t>
      </w:r>
      <w:r w:rsidRPr="00EC4FBD">
        <w:rPr>
          <w:rFonts w:ascii="Times New Roman" w:eastAsia="Arimo" w:hAnsi="Times New Roman" w:cs="Mangal"/>
          <w:sz w:val="24"/>
          <w:szCs w:val="24"/>
          <w:cs/>
        </w:rPr>
        <w:t>१</w:t>
      </w:r>
      <w:r w:rsidRPr="00EC4FBD">
        <w:rPr>
          <w:rFonts w:ascii="Times New Roman" w:eastAsia="Arimo" w:hAnsi="Times New Roman" w:cs="Times New Roman"/>
          <w:sz w:val="24"/>
          <w:szCs w:val="24"/>
        </w:rPr>
        <w:t>)</w:t>
      </w:r>
    </w:p>
    <w:p w:rsidR="00B35E24" w:rsidRPr="00EC4FBD" w:rsidRDefault="00B35E24" w:rsidP="00267149">
      <w:pPr>
        <w:pStyle w:val="normal0"/>
        <w:pBdr>
          <w:top w:val="single" w:sz="4" w:space="1" w:color="000000"/>
          <w:left w:val="single" w:sz="4" w:space="4" w:color="000000"/>
          <w:right w:val="single" w:sz="4" w:space="4" w:color="000000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EC4FBD">
        <w:rPr>
          <w:rFonts w:ascii="Times New Roman" w:eastAsia="Arimo" w:hAnsi="Times New Roman" w:cs="Times New Roman"/>
          <w:sz w:val="24"/>
          <w:szCs w:val="24"/>
        </w:rPr>
        <w:t xml:space="preserve">     </w:t>
      </w:r>
      <w:hyperlink r:id="rId9">
        <w:r w:rsidRPr="00EC4FB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http://youtube.be/D2t8DsOYh_0</w:t>
        </w:r>
      </w:hyperlink>
      <w:r w:rsidRPr="00EC4FB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B35E24" w:rsidRPr="00EC4FBD" w:rsidRDefault="00B35E24" w:rsidP="00B35E24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hAnsi="Times New Roman" w:cs="Times New Roman"/>
          <w:sz w:val="23"/>
          <w:szCs w:val="23"/>
        </w:rPr>
      </w:pPr>
      <w:r w:rsidRPr="00EC4FBD">
        <w:rPr>
          <w:rFonts w:ascii="Times New Roman" w:eastAsia="Times New Roman" w:hAnsi="Times New Roman" w:cs="Times New Roman"/>
          <w:b/>
          <w:sz w:val="24"/>
          <w:szCs w:val="24"/>
        </w:rPr>
        <w:t xml:space="preserve">Unit 6: </w:t>
      </w:r>
      <w:r w:rsidRPr="00EC4FBD">
        <w:rPr>
          <w:rFonts w:ascii="Times New Roman" w:hAnsi="Times New Roman" w:cs="Times New Roman"/>
          <w:sz w:val="23"/>
          <w:szCs w:val="23"/>
        </w:rPr>
        <w:t xml:space="preserve">An ‘amoral’ person – </w:t>
      </w:r>
      <w:proofErr w:type="spellStart"/>
      <w:r w:rsidRPr="00EC4FBD">
        <w:rPr>
          <w:rFonts w:ascii="Times New Roman" w:hAnsi="Times New Roman" w:cs="Times New Roman"/>
          <w:sz w:val="23"/>
          <w:szCs w:val="23"/>
        </w:rPr>
        <w:t>svadharma</w:t>
      </w:r>
      <w:proofErr w:type="spellEnd"/>
      <w:r w:rsidRPr="00EC4FBD">
        <w:rPr>
          <w:rFonts w:ascii="Times New Roman" w:hAnsi="Times New Roman" w:cs="Times New Roman"/>
          <w:sz w:val="23"/>
          <w:szCs w:val="23"/>
        </w:rPr>
        <w:t xml:space="preserve"> and </w:t>
      </w:r>
      <w:proofErr w:type="spellStart"/>
      <w:r w:rsidRPr="00EC4FBD">
        <w:rPr>
          <w:rFonts w:ascii="Times New Roman" w:hAnsi="Times New Roman" w:cs="Times New Roman"/>
          <w:sz w:val="23"/>
          <w:szCs w:val="23"/>
        </w:rPr>
        <w:t>karmayoga</w:t>
      </w:r>
      <w:proofErr w:type="spellEnd"/>
      <w:r w:rsidRPr="00EC4FBD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EC4FBD">
        <w:rPr>
          <w:rFonts w:ascii="Times New Roman" w:hAnsi="Times New Roman" w:cs="Times New Roman"/>
          <w:sz w:val="23"/>
          <w:szCs w:val="23"/>
        </w:rPr>
        <w:t>sthita</w:t>
      </w:r>
      <w:proofErr w:type="spellEnd"/>
      <w:r w:rsidRPr="00EC4FBD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EC4FBD">
        <w:rPr>
          <w:rFonts w:ascii="Times New Roman" w:hAnsi="Times New Roman" w:cs="Times New Roman"/>
          <w:sz w:val="23"/>
          <w:szCs w:val="23"/>
        </w:rPr>
        <w:t>prajna</w:t>
      </w:r>
      <w:proofErr w:type="spellEnd"/>
      <w:r w:rsidRPr="00EC4FBD">
        <w:rPr>
          <w:rFonts w:ascii="Times New Roman" w:hAnsi="Times New Roman" w:cs="Times New Roman"/>
          <w:sz w:val="23"/>
          <w:szCs w:val="23"/>
        </w:rPr>
        <w:t xml:space="preserve"> in the </w:t>
      </w:r>
      <w:proofErr w:type="spellStart"/>
      <w:r w:rsidRPr="00EC4FBD">
        <w:rPr>
          <w:rFonts w:ascii="Times New Roman" w:hAnsi="Times New Roman" w:cs="Times New Roman"/>
          <w:sz w:val="23"/>
          <w:szCs w:val="23"/>
        </w:rPr>
        <w:t>Gita</w:t>
      </w:r>
      <w:proofErr w:type="spellEnd"/>
      <w:r w:rsidRPr="00EC4FBD">
        <w:rPr>
          <w:rFonts w:ascii="Times New Roman" w:hAnsi="Times New Roman" w:cs="Times New Roman"/>
          <w:sz w:val="23"/>
          <w:szCs w:val="23"/>
        </w:rPr>
        <w:t xml:space="preserve"> (Chapter II).</w:t>
      </w:r>
    </w:p>
    <w:p w:rsidR="00B35E24" w:rsidRPr="00EC4FBD" w:rsidRDefault="00B35E24" w:rsidP="00B35E24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eastAsia="Arimo" w:hAnsi="Times New Roman" w:cs="Times New Roman"/>
          <w:sz w:val="23"/>
          <w:szCs w:val="23"/>
        </w:rPr>
      </w:pPr>
      <w:r w:rsidRPr="00EC4FBD">
        <w:rPr>
          <w:rFonts w:ascii="Times New Roman" w:hAnsi="Times New Roman" w:cs="Times New Roman"/>
          <w:sz w:val="23"/>
          <w:szCs w:val="23"/>
        </w:rPr>
        <w:t xml:space="preserve"> 1. </w:t>
      </w:r>
      <w:r w:rsidRPr="00EC4FBD">
        <w:rPr>
          <w:rFonts w:ascii="Times New Roman" w:eastAsia="Arimo" w:hAnsi="Times New Roman" w:cs="Mangal"/>
          <w:sz w:val="23"/>
          <w:szCs w:val="23"/>
          <w:cs/>
        </w:rPr>
        <w:t>भारतीय</w:t>
      </w:r>
      <w:r w:rsidRPr="00EC4FBD">
        <w:rPr>
          <w:rFonts w:ascii="Times New Roman" w:eastAsia="Arimo" w:hAnsi="Times New Roman" w:cs="Times New Roman"/>
          <w:sz w:val="23"/>
          <w:szCs w:val="23"/>
        </w:rPr>
        <w:t xml:space="preserve"> </w:t>
      </w:r>
      <w:r w:rsidRPr="00EC4FBD">
        <w:rPr>
          <w:rFonts w:ascii="Times New Roman" w:eastAsia="Arimo" w:hAnsi="Times New Roman" w:cs="Mangal"/>
          <w:sz w:val="23"/>
          <w:szCs w:val="23"/>
          <w:cs/>
        </w:rPr>
        <w:t>संस्कृत</w:t>
      </w:r>
      <w:proofErr w:type="gramStart"/>
      <w:r w:rsidRPr="00EC4FBD">
        <w:rPr>
          <w:rFonts w:ascii="Times New Roman" w:eastAsia="Arimo" w:hAnsi="Times New Roman" w:cs="Mangal"/>
          <w:sz w:val="23"/>
          <w:szCs w:val="23"/>
          <w:cs/>
        </w:rPr>
        <w:t>ि</w:t>
      </w:r>
      <w:r w:rsidRPr="00EC4FBD">
        <w:rPr>
          <w:rFonts w:ascii="Times New Roman" w:eastAsia="Arimo" w:hAnsi="Times New Roman" w:cs="Times New Roman"/>
          <w:sz w:val="23"/>
          <w:szCs w:val="23"/>
        </w:rPr>
        <w:t xml:space="preserve"> :</w:t>
      </w:r>
      <w:proofErr w:type="gramEnd"/>
      <w:r w:rsidRPr="00EC4FBD">
        <w:rPr>
          <w:rFonts w:ascii="Times New Roman" w:eastAsia="Arimo" w:hAnsi="Times New Roman" w:cs="Times New Roman"/>
          <w:sz w:val="23"/>
          <w:szCs w:val="23"/>
        </w:rPr>
        <w:t xml:space="preserve"> </w:t>
      </w:r>
      <w:r w:rsidRPr="00EC4FBD">
        <w:rPr>
          <w:rFonts w:ascii="Times New Roman" w:eastAsia="Arimo" w:hAnsi="Times New Roman" w:cs="Mangal"/>
          <w:sz w:val="23"/>
          <w:szCs w:val="23"/>
          <w:cs/>
        </w:rPr>
        <w:t>धर्म</w:t>
      </w:r>
      <w:r w:rsidRPr="00EC4FBD">
        <w:rPr>
          <w:rFonts w:ascii="Times New Roman" w:eastAsia="Arimo" w:hAnsi="Times New Roman" w:cs="Times New Roman"/>
          <w:sz w:val="23"/>
          <w:szCs w:val="23"/>
        </w:rPr>
        <w:t xml:space="preserve"> </w:t>
      </w:r>
      <w:r w:rsidRPr="00EC4FBD">
        <w:rPr>
          <w:rFonts w:ascii="Times New Roman" w:eastAsia="Arimo" w:hAnsi="Times New Roman" w:cs="Mangal"/>
          <w:sz w:val="23"/>
          <w:szCs w:val="23"/>
          <w:cs/>
        </w:rPr>
        <w:t>और</w:t>
      </w:r>
      <w:r w:rsidRPr="00EC4FBD">
        <w:rPr>
          <w:rFonts w:ascii="Times New Roman" w:eastAsia="Arimo" w:hAnsi="Times New Roman" w:cs="Times New Roman"/>
          <w:sz w:val="23"/>
          <w:szCs w:val="23"/>
        </w:rPr>
        <w:t xml:space="preserve"> </w:t>
      </w:r>
      <w:r w:rsidRPr="00EC4FBD">
        <w:rPr>
          <w:rFonts w:ascii="Times New Roman" w:eastAsia="Arimo" w:hAnsi="Times New Roman" w:cs="Mangal"/>
          <w:sz w:val="23"/>
          <w:szCs w:val="23"/>
          <w:cs/>
        </w:rPr>
        <w:t>दर्शन</w:t>
      </w:r>
      <w:r w:rsidRPr="00EC4FBD">
        <w:rPr>
          <w:rFonts w:ascii="Times New Roman" w:eastAsia="Arimo" w:hAnsi="Times New Roman" w:cs="Times New Roman"/>
          <w:sz w:val="23"/>
          <w:szCs w:val="23"/>
        </w:rPr>
        <w:t xml:space="preserve">, </w:t>
      </w:r>
      <w:r w:rsidRPr="00EC4FBD">
        <w:rPr>
          <w:rFonts w:ascii="Times New Roman" w:eastAsia="Arimo" w:hAnsi="Times New Roman" w:cs="Mangal"/>
          <w:sz w:val="23"/>
          <w:szCs w:val="23"/>
          <w:cs/>
        </w:rPr>
        <w:t>डा</w:t>
      </w:r>
      <w:r w:rsidRPr="00EC4FBD">
        <w:rPr>
          <w:rFonts w:ascii="Times New Roman" w:eastAsia="Arimo" w:hAnsi="Times New Roman" w:cs="Times New Roman"/>
          <w:sz w:val="23"/>
          <w:szCs w:val="23"/>
        </w:rPr>
        <w:t xml:space="preserve">. </w:t>
      </w:r>
      <w:r w:rsidRPr="00EC4FBD">
        <w:rPr>
          <w:rFonts w:ascii="Times New Roman" w:eastAsia="Arimo" w:hAnsi="Times New Roman" w:cs="Mangal"/>
          <w:sz w:val="23"/>
          <w:szCs w:val="23"/>
          <w:cs/>
        </w:rPr>
        <w:t>शशि</w:t>
      </w:r>
      <w:r w:rsidRPr="00EC4FBD">
        <w:rPr>
          <w:rFonts w:ascii="Times New Roman" w:eastAsia="Arimo" w:hAnsi="Times New Roman" w:cs="Times New Roman"/>
          <w:sz w:val="23"/>
          <w:szCs w:val="23"/>
        </w:rPr>
        <w:t xml:space="preserve"> </w:t>
      </w:r>
      <w:r w:rsidRPr="00EC4FBD">
        <w:rPr>
          <w:rFonts w:ascii="Times New Roman" w:eastAsia="Arimo" w:hAnsi="Times New Roman" w:cs="Mangal"/>
          <w:sz w:val="23"/>
          <w:szCs w:val="23"/>
          <w:cs/>
        </w:rPr>
        <w:t>शर्मा</w:t>
      </w:r>
      <w:r w:rsidRPr="00EC4FBD">
        <w:rPr>
          <w:rFonts w:ascii="Times New Roman" w:eastAsia="Arimo" w:hAnsi="Times New Roman" w:cs="Times New Roman"/>
          <w:sz w:val="23"/>
          <w:szCs w:val="23"/>
        </w:rPr>
        <w:t xml:space="preserve">, </w:t>
      </w:r>
      <w:r w:rsidRPr="00EC4FBD">
        <w:rPr>
          <w:rFonts w:ascii="Times New Roman" w:eastAsia="Arimo" w:hAnsi="Times New Roman" w:cs="Mangal"/>
          <w:sz w:val="23"/>
          <w:szCs w:val="23"/>
          <w:cs/>
        </w:rPr>
        <w:t>डा</w:t>
      </w:r>
      <w:r w:rsidRPr="00EC4FBD">
        <w:rPr>
          <w:rFonts w:ascii="Times New Roman" w:eastAsia="Arimo" w:hAnsi="Times New Roman" w:cs="Times New Roman"/>
          <w:sz w:val="23"/>
          <w:szCs w:val="23"/>
        </w:rPr>
        <w:t xml:space="preserve">. </w:t>
      </w:r>
      <w:r w:rsidRPr="00EC4FBD">
        <w:rPr>
          <w:rFonts w:ascii="Times New Roman" w:eastAsia="Arimo" w:hAnsi="Times New Roman" w:cs="Mangal"/>
          <w:sz w:val="23"/>
          <w:szCs w:val="23"/>
          <w:cs/>
        </w:rPr>
        <w:t>सुषमा</w:t>
      </w:r>
      <w:r w:rsidRPr="00EC4FBD">
        <w:rPr>
          <w:rFonts w:ascii="Times New Roman" w:eastAsia="Arimo" w:hAnsi="Times New Roman" w:cs="Times New Roman"/>
          <w:sz w:val="23"/>
          <w:szCs w:val="23"/>
        </w:rPr>
        <w:t xml:space="preserve"> </w:t>
      </w:r>
      <w:r w:rsidRPr="00EC4FBD">
        <w:rPr>
          <w:rFonts w:ascii="Times New Roman" w:eastAsia="Arimo" w:hAnsi="Times New Roman" w:cs="Mangal"/>
          <w:sz w:val="23"/>
          <w:szCs w:val="23"/>
          <w:cs/>
        </w:rPr>
        <w:t>देवी</w:t>
      </w:r>
      <w:r w:rsidRPr="00EC4FBD">
        <w:rPr>
          <w:rFonts w:ascii="Times New Roman" w:eastAsia="Arimo" w:hAnsi="Times New Roman" w:cs="Times New Roman"/>
          <w:sz w:val="23"/>
          <w:szCs w:val="23"/>
        </w:rPr>
        <w:t xml:space="preserve"> </w:t>
      </w:r>
    </w:p>
    <w:p w:rsidR="00B35E24" w:rsidRPr="00EC4FBD" w:rsidRDefault="00B35E24" w:rsidP="00B35E24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EC4FBD">
        <w:rPr>
          <w:rFonts w:ascii="Times New Roman" w:eastAsia="Times New Roman" w:hAnsi="Times New Roman" w:cs="Times New Roman"/>
          <w:sz w:val="24"/>
          <w:szCs w:val="24"/>
        </w:rPr>
        <w:t xml:space="preserve">2.   </w:t>
      </w:r>
      <w:proofErr w:type="spellStart"/>
      <w:r w:rsidRPr="00EC4FBD">
        <w:rPr>
          <w:rFonts w:ascii="Times New Roman" w:eastAsia="Times New Roman" w:hAnsi="Times New Roman" w:cs="Times New Roman"/>
          <w:sz w:val="24"/>
          <w:szCs w:val="24"/>
        </w:rPr>
        <w:t>Geeta</w:t>
      </w:r>
      <w:proofErr w:type="spellEnd"/>
      <w:r w:rsidRPr="00EC4FBD">
        <w:rPr>
          <w:rFonts w:ascii="Times New Roman" w:eastAsia="Times New Roman" w:hAnsi="Times New Roman" w:cs="Times New Roman"/>
          <w:sz w:val="24"/>
          <w:szCs w:val="24"/>
        </w:rPr>
        <w:t xml:space="preserve"> with Hindi Translation, </w:t>
      </w:r>
      <w:proofErr w:type="spellStart"/>
      <w:r w:rsidRPr="00EC4FBD">
        <w:rPr>
          <w:rFonts w:ascii="Times New Roman" w:eastAsia="Times New Roman" w:hAnsi="Times New Roman" w:cs="Times New Roman"/>
          <w:sz w:val="24"/>
          <w:szCs w:val="24"/>
        </w:rPr>
        <w:t>Gita</w:t>
      </w:r>
      <w:proofErr w:type="spellEnd"/>
      <w:r w:rsidRPr="00EC4FBD">
        <w:rPr>
          <w:rFonts w:ascii="Times New Roman" w:eastAsia="Times New Roman" w:hAnsi="Times New Roman" w:cs="Times New Roman"/>
          <w:sz w:val="24"/>
          <w:szCs w:val="24"/>
        </w:rPr>
        <w:t xml:space="preserve"> Press Gorakhpur </w:t>
      </w:r>
    </w:p>
    <w:p w:rsidR="00B35E24" w:rsidRPr="00EC4FBD" w:rsidRDefault="00B35E24" w:rsidP="00B35E24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EC4FB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</w:t>
      </w:r>
      <w:hyperlink r:id="rId10">
        <w:r w:rsidRPr="00EC4FB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http://youtube.be/d2-41PcDH_0</w:t>
        </w:r>
      </w:hyperlink>
      <w:r w:rsidRPr="00EC4F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sz w:val="28"/>
          <w:szCs w:val="28"/>
        </w:rPr>
      </w:pPr>
    </w:p>
    <w:p w:rsidR="00B35E24" w:rsidRPr="00EC4FBD" w:rsidRDefault="00B35E24" w:rsidP="00B35E24">
      <w:pPr>
        <w:pStyle w:val="normal0"/>
        <w:rPr>
          <w:rFonts w:ascii="Times New Roman" w:eastAsia="Arial Unicode MS" w:hAnsi="Times New Roman" w:cs="Times New Roman"/>
          <w:bCs/>
          <w:sz w:val="24"/>
          <w:szCs w:val="24"/>
          <w:u w:val="single"/>
        </w:rPr>
      </w:pPr>
      <w:r w:rsidRPr="00EC4FBD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 xml:space="preserve">Additional </w:t>
      </w:r>
      <w:proofErr w:type="gramStart"/>
      <w:r w:rsidRPr="00EC4FBD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>Books :</w:t>
      </w:r>
      <w:proofErr w:type="gramEnd"/>
      <w:r w:rsidRPr="00EC4FBD">
        <w:rPr>
          <w:rFonts w:ascii="Times New Roman" w:eastAsia="Arial Unicode MS" w:hAnsi="Times New Roman" w:cs="Times New Roman"/>
          <w:bCs/>
          <w:sz w:val="24"/>
          <w:szCs w:val="24"/>
          <w:u w:val="single"/>
        </w:rPr>
        <w:t>-</w:t>
      </w:r>
    </w:p>
    <w:p w:rsidR="002F1C3F" w:rsidRPr="00EC4FBD" w:rsidRDefault="0056791B" w:rsidP="002F1C3F">
      <w:pPr>
        <w:pStyle w:val="normal0"/>
        <w:numPr>
          <w:ilvl w:val="0"/>
          <w:numId w:val="6"/>
        </w:numPr>
        <w:rPr>
          <w:rFonts w:ascii="Times New Roman" w:eastAsia="Arial Unicode MS" w:hAnsi="Times New Roman" w:cs="Times New Roman"/>
          <w:bCs/>
          <w:sz w:val="24"/>
          <w:szCs w:val="24"/>
          <w:u w:val="single"/>
        </w:rPr>
      </w:pPr>
      <w:proofErr w:type="spellStart"/>
      <w:r w:rsidRPr="00EC4FBD">
        <w:rPr>
          <w:rFonts w:ascii="Times New Roman" w:eastAsia="Arial Unicode MS" w:hAnsi="Times New Roman" w:cs="Times New Roman"/>
          <w:bCs/>
          <w:sz w:val="24"/>
          <w:szCs w:val="24"/>
          <w:u w:val="single"/>
          <w:lang w:val="en-IN"/>
        </w:rPr>
        <w:t>Bharatiya</w:t>
      </w:r>
      <w:proofErr w:type="spellEnd"/>
      <w:r w:rsidRPr="00EC4FBD">
        <w:rPr>
          <w:rFonts w:ascii="Times New Roman" w:eastAsia="Arial Unicode MS" w:hAnsi="Times New Roman" w:cs="Times New Roman"/>
          <w:bCs/>
          <w:sz w:val="24"/>
          <w:szCs w:val="24"/>
          <w:u w:val="single"/>
          <w:lang w:val="en-IN"/>
        </w:rPr>
        <w:t xml:space="preserve"> </w:t>
      </w:r>
      <w:proofErr w:type="spellStart"/>
      <w:r w:rsidRPr="00EC4FBD">
        <w:rPr>
          <w:rFonts w:ascii="Times New Roman" w:eastAsia="Arial Unicode MS" w:hAnsi="Times New Roman" w:cs="Times New Roman"/>
          <w:bCs/>
          <w:sz w:val="24"/>
          <w:szCs w:val="24"/>
          <w:u w:val="single"/>
          <w:lang w:val="en-IN"/>
        </w:rPr>
        <w:t>Sanskriti</w:t>
      </w:r>
      <w:proofErr w:type="spellEnd"/>
      <w:r w:rsidRPr="00EC4FBD">
        <w:rPr>
          <w:rFonts w:ascii="Times New Roman" w:eastAsia="Arial Unicode MS" w:hAnsi="Times New Roman" w:cs="Times New Roman"/>
          <w:bCs/>
          <w:sz w:val="24"/>
          <w:szCs w:val="24"/>
          <w:u w:val="single"/>
          <w:lang w:val="en-IN"/>
        </w:rPr>
        <w:t xml:space="preserve">, Dr. </w:t>
      </w:r>
      <w:proofErr w:type="spellStart"/>
      <w:r w:rsidRPr="00EC4FBD">
        <w:rPr>
          <w:rFonts w:ascii="Times New Roman" w:eastAsia="Arial Unicode MS" w:hAnsi="Times New Roman" w:cs="Times New Roman"/>
          <w:bCs/>
          <w:sz w:val="24"/>
          <w:szCs w:val="24"/>
          <w:u w:val="single"/>
          <w:lang w:val="en-IN"/>
        </w:rPr>
        <w:t>Kiran</w:t>
      </w:r>
      <w:proofErr w:type="spellEnd"/>
      <w:r w:rsidRPr="00EC4FBD">
        <w:rPr>
          <w:rFonts w:ascii="Times New Roman" w:eastAsia="Arial Unicode MS" w:hAnsi="Times New Roman" w:cs="Times New Roman"/>
          <w:bCs/>
          <w:sz w:val="24"/>
          <w:szCs w:val="24"/>
          <w:u w:val="single"/>
          <w:lang w:val="en-IN"/>
        </w:rPr>
        <w:t xml:space="preserve"> </w:t>
      </w:r>
      <w:proofErr w:type="spellStart"/>
      <w:r w:rsidRPr="00EC4FBD">
        <w:rPr>
          <w:rFonts w:ascii="Times New Roman" w:eastAsia="Arial Unicode MS" w:hAnsi="Times New Roman" w:cs="Times New Roman"/>
          <w:bCs/>
          <w:sz w:val="24"/>
          <w:szCs w:val="24"/>
          <w:u w:val="single"/>
          <w:lang w:val="en-IN"/>
        </w:rPr>
        <w:t>Tandon</w:t>
      </w:r>
      <w:proofErr w:type="spellEnd"/>
      <w:r w:rsidRPr="00EC4FBD">
        <w:rPr>
          <w:rFonts w:ascii="Times New Roman" w:eastAsia="Arial Unicode MS" w:hAnsi="Times New Roman" w:cs="Times New Roman"/>
          <w:bCs/>
          <w:sz w:val="24"/>
          <w:szCs w:val="24"/>
          <w:u w:val="single"/>
          <w:lang w:val="en-IN"/>
        </w:rPr>
        <w:t>, Eastern Book Linkers, 2006</w:t>
      </w:r>
    </w:p>
    <w:p w:rsidR="002F1C3F" w:rsidRPr="00EC4FBD" w:rsidRDefault="002F1C3F" w:rsidP="002F1C3F">
      <w:pPr>
        <w:pStyle w:val="normal0"/>
        <w:numPr>
          <w:ilvl w:val="0"/>
          <w:numId w:val="6"/>
        </w:numPr>
        <w:rPr>
          <w:rFonts w:ascii="Times New Roman" w:eastAsia="Arial Unicode MS" w:hAnsi="Times New Roman" w:cs="Times New Roman"/>
          <w:bCs/>
          <w:sz w:val="24"/>
          <w:szCs w:val="24"/>
          <w:u w:val="single"/>
          <w:cs/>
        </w:rPr>
      </w:pP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धर्मशास्त्रसंग्रह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खेमराज्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श्रीकृष्णदास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प्रकाश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बुक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इन्डिया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</w:p>
    <w:p w:rsidR="002F1C3F" w:rsidRPr="00EC4FBD" w:rsidRDefault="002F1C3F" w:rsidP="002F1C3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u w:val="single"/>
          <w:cs/>
        </w:rPr>
      </w:pP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भारतीय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संस्कृति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का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इतिहास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डा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.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दीपक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कुमार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(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डा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.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उमाशंकर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ऋषि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>)</w:t>
      </w:r>
    </w:p>
    <w:p w:rsidR="002F1C3F" w:rsidRPr="00EC4FBD" w:rsidRDefault="002F1C3F" w:rsidP="002F1C3F">
      <w:pPr>
        <w:pStyle w:val="ListParagraph"/>
        <w:autoSpaceDE w:val="0"/>
        <w:autoSpaceDN w:val="0"/>
        <w:adjustRightInd w:val="0"/>
        <w:spacing w:after="0" w:line="240" w:lineRule="auto"/>
        <w:ind w:left="644"/>
        <w:rPr>
          <w:rFonts w:ascii="Times New Roman" w:eastAsia="Arial Unicode MS" w:hAnsi="Times New Roman" w:cs="Times New Roman"/>
          <w:sz w:val="24"/>
          <w:szCs w:val="24"/>
          <w:u w:val="single"/>
          <w:cs/>
        </w:rPr>
      </w:pP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चौखम्भा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संस्कृत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प्रकाशन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वाराणसी</w:t>
      </w:r>
    </w:p>
    <w:p w:rsidR="002F1C3F" w:rsidRPr="00EC4FBD" w:rsidRDefault="002F1C3F" w:rsidP="002F1C3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u w:val="single"/>
          <w:cs/>
        </w:rPr>
      </w:pP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श्रीमद्भगवतगीता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डा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.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अन्नपूर्णा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मिश्रा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परिमल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प्रकाशन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>2019</w:t>
      </w:r>
    </w:p>
    <w:p w:rsidR="002F1C3F" w:rsidRPr="00EC4FBD" w:rsidRDefault="002F1C3F" w:rsidP="002F1C3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धर्मशास्त्रांक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EC4FBD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गीतप्रेसगोरखपुर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EC4FBD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>2014</w:t>
      </w:r>
    </w:p>
    <w:p w:rsidR="00B35E24" w:rsidRPr="00EC4FBD" w:rsidRDefault="00B35E24" w:rsidP="002F1C3F">
      <w:pPr>
        <w:pStyle w:val="normal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E24" w:rsidRPr="00EC4FBD" w:rsidRDefault="00B35E24" w:rsidP="00B35E24">
      <w:pPr>
        <w:pStyle w:val="normal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E24" w:rsidRPr="00EC4FBD" w:rsidRDefault="00B35E24" w:rsidP="00B35E24">
      <w:pPr>
        <w:pStyle w:val="normal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4FBD">
        <w:rPr>
          <w:rFonts w:ascii="Times New Roman" w:hAnsi="Times New Roman" w:cs="Times New Roman"/>
          <w:b/>
          <w:sz w:val="28"/>
          <w:szCs w:val="28"/>
          <w:u w:val="single"/>
        </w:rPr>
        <w:t xml:space="preserve">SUB-TOPICS TO BE COVERED AND THEIR ORDER ALONG WITH THE RESPECTIVE </w:t>
      </w:r>
    </w:p>
    <w:p w:rsidR="00B35E24" w:rsidRPr="00EC4FBD" w:rsidRDefault="00B35E24" w:rsidP="00B35E24">
      <w:pPr>
        <w:pStyle w:val="normal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4FBD">
        <w:rPr>
          <w:rFonts w:ascii="Times New Roman" w:hAnsi="Times New Roman" w:cs="Times New Roman"/>
          <w:b/>
          <w:sz w:val="28"/>
          <w:szCs w:val="28"/>
          <w:u w:val="single"/>
        </w:rPr>
        <w:t>TIME FRAMES (IF ANY)</w:t>
      </w:r>
    </w:p>
    <w:p w:rsidR="00B35E24" w:rsidRPr="00EC4FBD" w:rsidRDefault="00B35E24" w:rsidP="00E42294">
      <w:pPr>
        <w:pStyle w:val="normal0"/>
        <w:rPr>
          <w:rFonts w:ascii="Times New Roman" w:hAnsi="Times New Roman" w:cs="Times New Roman"/>
          <w:b/>
          <w:sz w:val="24"/>
          <w:szCs w:val="24"/>
          <w:cs/>
        </w:rPr>
      </w:pPr>
      <w:r w:rsidRPr="00EC4FBD">
        <w:rPr>
          <w:rFonts w:ascii="Times New Roman" w:hAnsi="Times New Roman" w:cs="Times New Roman"/>
          <w:b/>
          <w:sz w:val="24"/>
          <w:szCs w:val="24"/>
        </w:rPr>
        <w:t>Methodology of teaching:</w:t>
      </w:r>
    </w:p>
    <w:p w:rsidR="00B35E24" w:rsidRPr="00EC4FBD" w:rsidRDefault="00B35E24" w:rsidP="00B35E24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4FBD">
        <w:rPr>
          <w:rFonts w:ascii="Times New Roman" w:hAnsi="Times New Roman" w:cs="Times New Roman"/>
          <w:color w:val="000000"/>
        </w:rPr>
        <w:t>Group Discussion</w:t>
      </w:r>
    </w:p>
    <w:p w:rsidR="00B35E24" w:rsidRPr="00EC4FBD" w:rsidRDefault="00B35E24" w:rsidP="00B35E24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4FBD">
        <w:rPr>
          <w:rFonts w:ascii="Times New Roman" w:hAnsi="Times New Roman" w:cs="Times New Roman"/>
          <w:color w:val="000000"/>
        </w:rPr>
        <w:t>Quiz</w:t>
      </w:r>
    </w:p>
    <w:p w:rsidR="00B35E24" w:rsidRPr="00EC4FBD" w:rsidRDefault="00B35E24" w:rsidP="00B35E24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4FBD">
        <w:rPr>
          <w:rFonts w:ascii="Times New Roman" w:hAnsi="Times New Roman" w:cs="Times New Roman"/>
          <w:color w:val="000000"/>
        </w:rPr>
        <w:t>Grammar, translation</w:t>
      </w:r>
    </w:p>
    <w:p w:rsidR="00B35E24" w:rsidRPr="00EC4FBD" w:rsidRDefault="00B35E24" w:rsidP="00E4229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4FBD">
        <w:rPr>
          <w:rFonts w:ascii="Times New Roman" w:hAnsi="Times New Roman" w:cs="Times New Roman"/>
          <w:color w:val="000000"/>
        </w:rPr>
        <w:t xml:space="preserve"> Presentation by students</w:t>
      </w:r>
    </w:p>
    <w:p w:rsidR="00B35E24" w:rsidRPr="00EC4FBD" w:rsidRDefault="00B35E24" w:rsidP="00B35E24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4FBD">
        <w:rPr>
          <w:rFonts w:ascii="Times New Roman" w:hAnsi="Times New Roman" w:cs="Times New Roman"/>
          <w:color w:val="000000"/>
        </w:rPr>
        <w:t>Interactive and conversational sessions</w:t>
      </w:r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b/>
          <w:sz w:val="24"/>
          <w:szCs w:val="24"/>
        </w:rPr>
      </w:pPr>
      <w:r w:rsidRPr="00EC4FBD">
        <w:rPr>
          <w:rFonts w:ascii="Times New Roman" w:hAnsi="Times New Roman" w:cs="Times New Roman"/>
          <w:b/>
          <w:sz w:val="24"/>
          <w:szCs w:val="24"/>
        </w:rPr>
        <w:t>Assessment:</w:t>
      </w:r>
    </w:p>
    <w:p w:rsidR="00B35E24" w:rsidRPr="00EC4FBD" w:rsidRDefault="00B35E24" w:rsidP="00B35E24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4FBD">
        <w:rPr>
          <w:rFonts w:ascii="Times New Roman" w:hAnsi="Times New Roman" w:cs="Times New Roman"/>
          <w:color w:val="000000"/>
        </w:rPr>
        <w:t>Multiple questions</w:t>
      </w:r>
    </w:p>
    <w:p w:rsidR="00B35E24" w:rsidRPr="00EC4FBD" w:rsidRDefault="00B35E24" w:rsidP="00B35E24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4FBD">
        <w:rPr>
          <w:rFonts w:ascii="Times New Roman" w:hAnsi="Times New Roman" w:cs="Times New Roman"/>
          <w:color w:val="000000"/>
        </w:rPr>
        <w:t>Descriptive Writing</w:t>
      </w:r>
    </w:p>
    <w:p w:rsidR="00B35E24" w:rsidRPr="00EC4FBD" w:rsidRDefault="00B35E24" w:rsidP="00B35E24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4FBD">
        <w:rPr>
          <w:rFonts w:ascii="Times New Roman" w:hAnsi="Times New Roman" w:cs="Times New Roman"/>
          <w:color w:val="000000"/>
        </w:rPr>
        <w:t xml:space="preserve"> Presentation</w:t>
      </w:r>
    </w:p>
    <w:p w:rsidR="00B35E24" w:rsidRPr="00EC4FBD" w:rsidRDefault="00E42294" w:rsidP="00B35E24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4FBD">
        <w:rPr>
          <w:rFonts w:ascii="Times New Roman" w:hAnsi="Times New Roman" w:cs="Times New Roman"/>
          <w:color w:val="000000"/>
        </w:rPr>
        <w:t>Assignments</w:t>
      </w:r>
    </w:p>
    <w:p w:rsidR="00B35E24" w:rsidRPr="00EC4FBD" w:rsidRDefault="00B35E24" w:rsidP="00B35E24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4FBD">
        <w:rPr>
          <w:rFonts w:ascii="Times New Roman" w:hAnsi="Times New Roman" w:cs="Times New Roman"/>
          <w:color w:val="000000"/>
        </w:rPr>
        <w:t>Class Tests</w:t>
      </w:r>
    </w:p>
    <w:p w:rsidR="00B35E24" w:rsidRPr="00EC4FBD" w:rsidRDefault="00B35E24" w:rsidP="00B35E24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4FBD">
        <w:rPr>
          <w:rFonts w:ascii="Times New Roman" w:hAnsi="Times New Roman" w:cs="Times New Roman"/>
          <w:color w:val="000000"/>
        </w:rPr>
        <w:t>Quiz</w:t>
      </w:r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b/>
          <w:sz w:val="28"/>
          <w:szCs w:val="28"/>
        </w:rPr>
      </w:pPr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4FBD">
        <w:rPr>
          <w:rFonts w:ascii="Times New Roman" w:hAnsi="Times New Roman" w:cs="Times New Roman"/>
          <w:b/>
          <w:sz w:val="28"/>
          <w:szCs w:val="28"/>
          <w:u w:val="single"/>
        </w:rPr>
        <w:t>Tentative date of Assessment/ Assignments (time frame) in the end of month</w:t>
      </w:r>
    </w:p>
    <w:p w:rsidR="00B35E24" w:rsidRPr="00EC4FBD" w:rsidRDefault="00B35E24" w:rsidP="00B35E24">
      <w:pPr>
        <w:pStyle w:val="normal0"/>
        <w:rPr>
          <w:rFonts w:ascii="Times New Roman" w:hAnsi="Times New Roman" w:cs="Times New Roman"/>
          <w:b/>
          <w:sz w:val="24"/>
          <w:szCs w:val="24"/>
        </w:rPr>
      </w:pPr>
      <w:r w:rsidRPr="00EC4FBD">
        <w:rPr>
          <w:rFonts w:ascii="Times New Roman" w:hAnsi="Times New Roman" w:cs="Times New Roman"/>
          <w:b/>
          <w:sz w:val="24"/>
          <w:szCs w:val="24"/>
        </w:rPr>
        <w:t>Criteria of Assessment:</w:t>
      </w:r>
    </w:p>
    <w:p w:rsidR="00B35E24" w:rsidRPr="00EC4FBD" w:rsidRDefault="00B35E24" w:rsidP="00B35E24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EC4FBD">
        <w:rPr>
          <w:rFonts w:ascii="Times New Roman" w:hAnsi="Times New Roman" w:cs="Times New Roman"/>
          <w:color w:val="000000"/>
        </w:rPr>
        <w:t>Knowledge of subject</w:t>
      </w:r>
    </w:p>
    <w:p w:rsidR="00B35E24" w:rsidRPr="00EC4FBD" w:rsidRDefault="00B35E24" w:rsidP="00B35E24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EC4FBD">
        <w:rPr>
          <w:rFonts w:ascii="Times New Roman" w:hAnsi="Times New Roman" w:cs="Times New Roman"/>
          <w:color w:val="000000"/>
        </w:rPr>
        <w:t>Understanding of subject</w:t>
      </w:r>
    </w:p>
    <w:p w:rsidR="00B35E24" w:rsidRPr="00EC4FBD" w:rsidRDefault="00B35E24" w:rsidP="00B35E24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EC4FBD">
        <w:rPr>
          <w:rFonts w:ascii="Times New Roman" w:hAnsi="Times New Roman" w:cs="Times New Roman"/>
          <w:color w:val="000000"/>
        </w:rPr>
        <w:lastRenderedPageBreak/>
        <w:t>Confidence</w:t>
      </w:r>
    </w:p>
    <w:p w:rsidR="00B35E24" w:rsidRPr="00EC4FBD" w:rsidRDefault="00B35E24" w:rsidP="00B35E24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EC4FBD">
        <w:rPr>
          <w:rFonts w:ascii="Times New Roman" w:hAnsi="Times New Roman" w:cs="Times New Roman"/>
          <w:color w:val="000000"/>
        </w:rPr>
        <w:t xml:space="preserve"> Presentation</w:t>
      </w:r>
    </w:p>
    <w:p w:rsidR="00B35E24" w:rsidRPr="00EC4FBD" w:rsidRDefault="00B35E24" w:rsidP="00B35E24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EC4FBD">
        <w:rPr>
          <w:rFonts w:ascii="Times New Roman" w:hAnsi="Times New Roman" w:cs="Times New Roman"/>
          <w:color w:val="000000"/>
        </w:rPr>
        <w:t xml:space="preserve"> Writing Skill</w:t>
      </w:r>
    </w:p>
    <w:p w:rsidR="001B4571" w:rsidRPr="00EC4FBD" w:rsidRDefault="00B35E24" w:rsidP="00B35E24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EC4FBD">
        <w:rPr>
          <w:rFonts w:ascii="Times New Roman" w:hAnsi="Times New Roman" w:cs="Times New Roman"/>
          <w:color w:val="000000"/>
        </w:rPr>
        <w:t xml:space="preserve"> Reading skill</w:t>
      </w:r>
    </w:p>
    <w:sectPr w:rsidR="001B4571" w:rsidRPr="00EC4FBD" w:rsidSect="00DE72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HDev01">
    <w:panose1 w:val="02000503040000020004"/>
    <w:charset w:val="00"/>
    <w:family w:val="auto"/>
    <w:pitch w:val="variable"/>
    <w:sig w:usb0="80008003" w:usb1="00002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mo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1729"/>
    <w:multiLevelType w:val="hybridMultilevel"/>
    <w:tmpl w:val="03064428"/>
    <w:lvl w:ilvl="0" w:tplc="D0A61FFA">
      <w:start w:val="1"/>
      <w:numFmt w:val="decimal"/>
      <w:lvlText w:val="%1"/>
      <w:lvlJc w:val="left"/>
      <w:pPr>
        <w:ind w:left="420" w:hanging="360"/>
      </w:pPr>
      <w:rPr>
        <w:rFonts w:ascii="Calibri" w:eastAsia="Calibri" w:hAnsi="Calibri" w:cs="Calibr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07811CF"/>
    <w:multiLevelType w:val="hybridMultilevel"/>
    <w:tmpl w:val="51BE7230"/>
    <w:lvl w:ilvl="0" w:tplc="E318D66A">
      <w:start w:val="1"/>
      <w:numFmt w:val="decimal"/>
      <w:lvlText w:val="%1."/>
      <w:lvlJc w:val="left"/>
      <w:pPr>
        <w:ind w:left="720" w:hanging="360"/>
      </w:pPr>
      <w:rPr>
        <w:rFonts w:ascii="BRHDev01" w:eastAsiaTheme="minorHAnsi" w:hAnsi="BRHDev01" w:cs="BRHDev01" w:hint="default"/>
        <w:b w:val="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746D2"/>
    <w:multiLevelType w:val="multilevel"/>
    <w:tmpl w:val="6D0E2BB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3D051E1"/>
    <w:multiLevelType w:val="multilevel"/>
    <w:tmpl w:val="DC34538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51E466D"/>
    <w:multiLevelType w:val="multilevel"/>
    <w:tmpl w:val="11703AA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5D119D0"/>
    <w:multiLevelType w:val="hybridMultilevel"/>
    <w:tmpl w:val="0AE40F72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6C119B"/>
    <w:multiLevelType w:val="multilevel"/>
    <w:tmpl w:val="11822ED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C8349A4"/>
    <w:multiLevelType w:val="multilevel"/>
    <w:tmpl w:val="9B92CDE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B35E24"/>
    <w:rsid w:val="001B4571"/>
    <w:rsid w:val="00267149"/>
    <w:rsid w:val="002F1C3F"/>
    <w:rsid w:val="00421FBE"/>
    <w:rsid w:val="0056791B"/>
    <w:rsid w:val="008309F6"/>
    <w:rsid w:val="00B35E24"/>
    <w:rsid w:val="00DE7269"/>
    <w:rsid w:val="00E42294"/>
    <w:rsid w:val="00EC4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E24"/>
    <w:pPr>
      <w:spacing w:after="160" w:line="259" w:lineRule="auto"/>
    </w:pPr>
    <w:rPr>
      <w:rFonts w:ascii="Calibri" w:eastAsia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B35E24"/>
    <w:pPr>
      <w:spacing w:after="160" w:line="259" w:lineRule="auto"/>
    </w:pPr>
    <w:rPr>
      <w:rFonts w:ascii="Calibri" w:eastAsia="Calibri" w:hAnsi="Calibri" w:cs="Calibri"/>
      <w:szCs w:val="22"/>
    </w:rPr>
  </w:style>
  <w:style w:type="paragraph" w:styleId="ListParagraph">
    <w:name w:val="List Paragraph"/>
    <w:basedOn w:val="Normal"/>
    <w:uiPriority w:val="34"/>
    <w:qFormat/>
    <w:rsid w:val="002F1C3F"/>
    <w:pPr>
      <w:ind w:left="720"/>
      <w:contextualSpacing/>
    </w:pPr>
    <w:rPr>
      <w:rFonts w:cs="Mangal"/>
      <w:szCs w:val="20"/>
    </w:rPr>
  </w:style>
  <w:style w:type="character" w:styleId="Hyperlink">
    <w:name w:val="Hyperlink"/>
    <w:basedOn w:val="DefaultParagraphFont"/>
    <w:uiPriority w:val="99"/>
    <w:unhideWhenUsed/>
    <w:rsid w:val="002671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be.be/Rxo0KqnDqG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be.be/rR7gpS_VSV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iq3_NehRFr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outu.be/l3XSk2JpvZc" TargetMode="External"/><Relationship Id="rId10" Type="http://schemas.openxmlformats.org/officeDocument/2006/relationships/hyperlink" Target="http://youtube.be/d2-41PcDH_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outube.be/D2t8DsOYh_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Pushp Raj</dc:creator>
  <cp:lastModifiedBy>Pushp Raj</cp:lastModifiedBy>
  <cp:revision>4</cp:revision>
  <dcterms:created xsi:type="dcterms:W3CDTF">2022-09-17T15:28:00Z</dcterms:created>
  <dcterms:modified xsi:type="dcterms:W3CDTF">2022-09-19T15:51:00Z</dcterms:modified>
</cp:coreProperties>
</file>